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30" w:rsidRDefault="001C0230" w:rsidP="001C0230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1C0230" w:rsidRDefault="001C0230" w:rsidP="001C0230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1C0230" w:rsidRPr="00F31827" w:rsidRDefault="001C0230" w:rsidP="001C0230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1C0230" w:rsidRPr="00F31827" w:rsidRDefault="001C0230" w:rsidP="001C0230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1C0230" w:rsidRPr="00F31827" w:rsidRDefault="001C0230" w:rsidP="001C0230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1C0230" w:rsidRPr="000062F3" w:rsidRDefault="001C0230" w:rsidP="001C0230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1C0230" w:rsidRPr="00CA43A6" w:rsidRDefault="001C0230" w:rsidP="001C0230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1C0230" w:rsidRPr="00CA43A6" w:rsidRDefault="001C0230" w:rsidP="001C0230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5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1C0230" w:rsidRPr="00DB5295" w:rsidRDefault="001C0230" w:rsidP="001C0230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6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7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1C0230" w:rsidRPr="00F31827" w:rsidRDefault="00D0208C" w:rsidP="001C0230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D0208C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D0208C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D0208C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D0208C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1C0230" w:rsidRPr="00F31827" w:rsidRDefault="001C0230" w:rsidP="001C0230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1C0230" w:rsidRPr="00823620" w:rsidRDefault="00D0208C" w:rsidP="001C0230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D0208C">
        <w:rPr>
          <w:noProof/>
          <w:color w:val="auto"/>
          <w:sz w:val="36"/>
          <w:szCs w:val="36"/>
          <w:lang w:val="it-IT" w:eastAsia="it-IT" w:bidi="ar-SA"/>
        </w:rPr>
      </w:r>
      <w:r w:rsidR="00EE2DEB" w:rsidRPr="00D0208C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EB170F" w:rsidRDefault="00EB170F" w:rsidP="00EB170F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EB170F" w:rsidRDefault="00EB170F" w:rsidP="00EB170F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1C0230" w:rsidRPr="00823620" w:rsidRDefault="001C0230" w:rsidP="001C0230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6" name="Immagine 6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230" w:rsidRPr="00823620" w:rsidRDefault="001C0230" w:rsidP="001C0230">
      <w:pPr>
        <w:pStyle w:val="Nessunaspaziatura"/>
        <w:rPr>
          <w:sz w:val="36"/>
          <w:szCs w:val="36"/>
          <w:lang w:val="it-IT"/>
        </w:rPr>
      </w:pPr>
    </w:p>
    <w:p w:rsidR="001C0230" w:rsidRDefault="001C0230" w:rsidP="001C0230">
      <w:pPr>
        <w:pStyle w:val="Nessunaspaziatura"/>
        <w:rPr>
          <w:lang w:val="it-IT"/>
        </w:rPr>
      </w:pPr>
    </w:p>
    <w:p w:rsidR="001C0230" w:rsidRDefault="001C0230" w:rsidP="001C0230">
      <w:pPr>
        <w:pStyle w:val="Nessunaspaziatura"/>
        <w:rPr>
          <w:lang w:val="it-IT"/>
        </w:rPr>
      </w:pPr>
    </w:p>
    <w:p w:rsidR="001C0230" w:rsidRDefault="001C0230" w:rsidP="001C0230">
      <w:pPr>
        <w:pStyle w:val="Nessunaspaziatura"/>
        <w:rPr>
          <w:lang w:val="it-IT"/>
        </w:rPr>
      </w:pPr>
    </w:p>
    <w:p w:rsidR="001C0230" w:rsidRDefault="001C0230" w:rsidP="001C0230">
      <w:pPr>
        <w:pStyle w:val="Nessunaspaziatura"/>
        <w:rPr>
          <w:lang w:val="it-IT"/>
        </w:rPr>
      </w:pPr>
    </w:p>
    <w:p w:rsidR="001C0230" w:rsidRDefault="001C0230" w:rsidP="001C0230">
      <w:pPr>
        <w:pStyle w:val="Nessunaspaziatura"/>
        <w:rPr>
          <w:lang w:val="it-IT"/>
        </w:rPr>
      </w:pPr>
    </w:p>
    <w:p w:rsidR="001C0230" w:rsidRPr="008231D3" w:rsidRDefault="001C0230" w:rsidP="001C0230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EE2DEB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1C0230" w:rsidRPr="008231D3" w:rsidRDefault="001C0230" w:rsidP="001C0230">
      <w:pPr>
        <w:spacing w:line="360" w:lineRule="auto"/>
        <w:rPr>
          <w:sz w:val="32"/>
          <w:szCs w:val="32"/>
        </w:rPr>
      </w:pPr>
    </w:p>
    <w:p w:rsidR="001C0230" w:rsidRDefault="001C0230" w:rsidP="001C0230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EE2DEB" w:rsidRPr="008231D3" w:rsidRDefault="00EE2DEB" w:rsidP="001C0230">
      <w:pPr>
        <w:spacing w:line="360" w:lineRule="auto"/>
        <w:rPr>
          <w:b/>
          <w:sz w:val="32"/>
          <w:szCs w:val="32"/>
        </w:rPr>
      </w:pPr>
    </w:p>
    <w:p w:rsidR="001C0230" w:rsidRDefault="001C0230" w:rsidP="001C0230">
      <w:pPr>
        <w:spacing w:line="360" w:lineRule="auto"/>
        <w:rPr>
          <w:b/>
          <w:sz w:val="32"/>
          <w:szCs w:val="32"/>
        </w:rPr>
      </w:pPr>
    </w:p>
    <w:p w:rsidR="001C0230" w:rsidRDefault="001C0230" w:rsidP="001C023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1C0230" w:rsidRPr="00DD6F8D" w:rsidTr="00E744C4">
        <w:trPr>
          <w:trHeight w:val="567"/>
        </w:trPr>
        <w:tc>
          <w:tcPr>
            <w:tcW w:w="4395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6237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1C0230" w:rsidRPr="00024665" w:rsidTr="00E744C4">
        <w:trPr>
          <w:trHeight w:val="454"/>
        </w:trPr>
        <w:tc>
          <w:tcPr>
            <w:tcW w:w="4395" w:type="dxa"/>
            <w:vAlign w:val="center"/>
          </w:tcPr>
          <w:p w:rsidR="001C0230" w:rsidRPr="000876BB" w:rsidRDefault="001C0230" w:rsidP="00E744C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SCIENZE</w:t>
            </w:r>
          </w:p>
        </w:tc>
        <w:tc>
          <w:tcPr>
            <w:tcW w:w="6237" w:type="dxa"/>
            <w:vAlign w:val="center"/>
          </w:tcPr>
          <w:p w:rsidR="001C0230" w:rsidRPr="000876BB" w:rsidRDefault="008F36C3" w:rsidP="00E744C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Team classi prime</w:t>
            </w:r>
          </w:p>
        </w:tc>
      </w:tr>
    </w:tbl>
    <w:p w:rsidR="001C0230" w:rsidRDefault="001C0230" w:rsidP="001C0230">
      <w:pPr>
        <w:rPr>
          <w:rFonts w:ascii="Candara" w:hAnsi="Candara"/>
          <w:b/>
          <w:sz w:val="16"/>
          <w:szCs w:val="16"/>
        </w:rPr>
      </w:pPr>
    </w:p>
    <w:p w:rsidR="001C0230" w:rsidRPr="001C43A6" w:rsidRDefault="001C0230" w:rsidP="001C0230">
      <w:pPr>
        <w:rPr>
          <w:rFonts w:ascii="Candara" w:hAnsi="Candara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1C0230" w:rsidRPr="00DD6F8D" w:rsidTr="00E744C4">
        <w:trPr>
          <w:trHeight w:val="454"/>
        </w:trPr>
        <w:tc>
          <w:tcPr>
            <w:tcW w:w="4395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6237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1C0230" w:rsidRPr="00CC4DA6" w:rsidTr="00E744C4">
        <w:trPr>
          <w:trHeight w:val="454"/>
        </w:trPr>
        <w:tc>
          <w:tcPr>
            <w:tcW w:w="4395" w:type="dxa"/>
            <w:vAlign w:val="center"/>
          </w:tcPr>
          <w:p w:rsidR="001C0230" w:rsidRPr="000876BB" w:rsidRDefault="001C0230" w:rsidP="00E744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6237" w:type="dxa"/>
            <w:vAlign w:val="center"/>
          </w:tcPr>
          <w:p w:rsidR="001C0230" w:rsidRPr="000876BB" w:rsidRDefault="001C0230" w:rsidP="00E744C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 PRIMA</w:t>
            </w:r>
          </w:p>
        </w:tc>
      </w:tr>
    </w:tbl>
    <w:p w:rsidR="001C0230" w:rsidRPr="001C43A6" w:rsidRDefault="001C0230" w:rsidP="001C0230">
      <w:pPr>
        <w:rPr>
          <w:sz w:val="16"/>
          <w:szCs w:val="16"/>
        </w:rPr>
      </w:pPr>
    </w:p>
    <w:p w:rsidR="001C0230" w:rsidRDefault="001C0230" w:rsidP="001C023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1C0230" w:rsidTr="00E744C4">
        <w:tc>
          <w:tcPr>
            <w:tcW w:w="4395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237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1C0230" w:rsidTr="00E744C4">
        <w:tc>
          <w:tcPr>
            <w:tcW w:w="4395" w:type="dxa"/>
          </w:tcPr>
          <w:p w:rsidR="001C0230" w:rsidRPr="00E11354" w:rsidRDefault="001C0230" w:rsidP="001C0230">
            <w:pPr>
              <w:pStyle w:val="Paragrafoelenco"/>
              <w:numPr>
                <w:ilvl w:val="0"/>
                <w:numId w:val="1"/>
              </w:numPr>
              <w:ind w:left="318" w:righ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354">
              <w:rPr>
                <w:rFonts w:ascii="Times New Roman" w:hAnsi="Times New Roman"/>
                <w:sz w:val="24"/>
                <w:szCs w:val="24"/>
              </w:rPr>
              <w:t>Partendo dalla propria realtà scolastica ed extrascolastica, l’alunno dovrà utilizzare la propria esperienza personale per individuare problemi significativi da indagare, sviluppare una capacità critica e di confronto, prospettare interpretazioni e soluzioni.</w:t>
            </w:r>
          </w:p>
          <w:p w:rsidR="001C0230" w:rsidRPr="00CC4DA6" w:rsidRDefault="001C0230" w:rsidP="001C0230">
            <w:pPr>
              <w:pStyle w:val="Paragrafoelenco"/>
              <w:numPr>
                <w:ilvl w:val="0"/>
                <w:numId w:val="1"/>
              </w:numPr>
              <w:ind w:left="318" w:right="317" w:hanging="284"/>
              <w:jc w:val="both"/>
              <w:rPr>
                <w:rFonts w:ascii="Times New Roman" w:hAnsi="Times New Roman"/>
              </w:rPr>
            </w:pPr>
            <w:r w:rsidRPr="00E11354">
              <w:rPr>
                <w:rFonts w:ascii="Times New Roman" w:hAnsi="Times New Roman"/>
                <w:sz w:val="24"/>
                <w:szCs w:val="24"/>
              </w:rPr>
              <w:t>Dovrà essere in grado di analizzare e raccontare ciò che ha fatto ed imparato sviluppando atteggiamenti di condivisione e rispetto verso se stesso (igiene, alimentazione…), l’ambiente scolastico, sociale e naturale.</w:t>
            </w:r>
          </w:p>
        </w:tc>
        <w:tc>
          <w:tcPr>
            <w:tcW w:w="6237" w:type="dxa"/>
          </w:tcPr>
          <w:tbl>
            <w:tblPr>
              <w:tblW w:w="0" w:type="auto"/>
              <w:tblInd w:w="11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881"/>
            </w:tblGrid>
            <w:tr w:rsidR="001C0230" w:rsidRPr="00644A28" w:rsidTr="00E744C4">
              <w:trPr>
                <w:trHeight w:hRule="exact" w:val="1964"/>
              </w:trPr>
              <w:tc>
                <w:tcPr>
                  <w:tcW w:w="7216" w:type="dxa"/>
                  <w:shd w:val="clear" w:color="auto" w:fill="auto"/>
                </w:tcPr>
                <w:p w:rsidR="001C0230" w:rsidRPr="00372D37" w:rsidRDefault="001C0230" w:rsidP="00E744C4">
                  <w:pPr>
                    <w:pStyle w:val="TableParagraph"/>
                    <w:spacing w:line="272" w:lineRule="exact"/>
                    <w:ind w:left="96"/>
                    <w:jc w:val="both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Imparare ad imparare</w:t>
                  </w:r>
                </w:p>
                <w:p w:rsidR="001C0230" w:rsidRPr="00372D37" w:rsidRDefault="001C0230" w:rsidP="00E744C4">
                  <w:pPr>
                    <w:pStyle w:val="TableParagraph"/>
                    <w:ind w:left="96" w:right="87"/>
                    <w:jc w:val="both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Iniziare a controllare la propria produzione e a riflettere sugli errori, passaggio indispensabile per acquisire nuove conoscenze dagli insuccessi.</w:t>
                  </w:r>
                </w:p>
                <w:p w:rsidR="001C0230" w:rsidRPr="00372D37" w:rsidRDefault="001C0230" w:rsidP="00E744C4">
                  <w:pPr>
                    <w:pStyle w:val="TableParagraph"/>
                    <w:spacing w:line="242" w:lineRule="auto"/>
                    <w:ind w:left="96" w:right="100"/>
                    <w:jc w:val="both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 xml:space="preserve">Mettere </w:t>
                  </w:r>
                  <w:r w:rsidRPr="00372D37">
                    <w:rPr>
                      <w:spacing w:val="-3"/>
                      <w:sz w:val="24"/>
                      <w:lang w:val="it-IT"/>
                    </w:rPr>
                    <w:t xml:space="preserve">in </w:t>
                  </w:r>
                  <w:r w:rsidR="00180E15">
                    <w:rPr>
                      <w:sz w:val="24"/>
                      <w:lang w:val="it-IT"/>
                    </w:rPr>
                    <w:t xml:space="preserve">atto semplici strategie </w:t>
                  </w:r>
                  <w:r w:rsidRPr="00372D37">
                    <w:rPr>
                      <w:sz w:val="24"/>
                      <w:lang w:val="it-IT"/>
                    </w:rPr>
                    <w:t>di  controllo  della  propria produzione.</w:t>
                  </w:r>
                </w:p>
                <w:p w:rsidR="001C0230" w:rsidRPr="00372D37" w:rsidRDefault="001C0230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Iniziare ad essere consapevole di quello che si sa e non si sa fare.</w:t>
                  </w:r>
                </w:p>
              </w:tc>
            </w:tr>
            <w:tr w:rsidR="001C0230" w:rsidRPr="00644A28" w:rsidTr="00E744C4">
              <w:trPr>
                <w:trHeight w:hRule="exact" w:val="581"/>
              </w:trPr>
              <w:tc>
                <w:tcPr>
                  <w:tcW w:w="7216" w:type="dxa"/>
                  <w:shd w:val="clear" w:color="auto" w:fill="auto"/>
                </w:tcPr>
                <w:p w:rsidR="001C0230" w:rsidRPr="00372D37" w:rsidRDefault="001C0230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Comunicare</w:t>
                  </w:r>
                </w:p>
                <w:p w:rsidR="001C0230" w:rsidRPr="00372D37" w:rsidRDefault="001C0230" w:rsidP="00E744C4">
                  <w:pPr>
                    <w:pStyle w:val="TableParagraph"/>
                    <w:spacing w:line="275" w:lineRule="exact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Cominciare a motivare le proprie scelte e i propri punti di vista.</w:t>
                  </w:r>
                </w:p>
              </w:tc>
            </w:tr>
            <w:tr w:rsidR="001C0230" w:rsidRPr="00644A28" w:rsidTr="00E744C4">
              <w:trPr>
                <w:trHeight w:hRule="exact" w:val="581"/>
              </w:trPr>
              <w:tc>
                <w:tcPr>
                  <w:tcW w:w="7216" w:type="dxa"/>
                  <w:shd w:val="clear" w:color="auto" w:fill="auto"/>
                </w:tcPr>
                <w:p w:rsidR="001C0230" w:rsidRPr="00372D37" w:rsidRDefault="001C0230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Progettare</w:t>
                  </w:r>
                </w:p>
                <w:p w:rsidR="001C0230" w:rsidRPr="00372D37" w:rsidRDefault="001C0230" w:rsidP="00E744C4">
                  <w:pPr>
                    <w:pStyle w:val="TableParagraph"/>
                    <w:spacing w:line="275" w:lineRule="exact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Generalizzare una semplice procedura efficace per situazioni analoghe.</w:t>
                  </w:r>
                </w:p>
              </w:tc>
            </w:tr>
            <w:tr w:rsidR="001C0230" w:rsidRPr="00644A28" w:rsidTr="00E744C4">
              <w:trPr>
                <w:trHeight w:hRule="exact" w:val="860"/>
              </w:trPr>
              <w:tc>
                <w:tcPr>
                  <w:tcW w:w="7216" w:type="dxa"/>
                  <w:shd w:val="clear" w:color="auto" w:fill="auto"/>
                </w:tcPr>
                <w:p w:rsidR="001C0230" w:rsidRPr="00372D37" w:rsidRDefault="001C0230" w:rsidP="00E744C4">
                  <w:pPr>
                    <w:pStyle w:val="TableParagraph"/>
                    <w:spacing w:before="2"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Collaborare e partecipare</w:t>
                  </w:r>
                </w:p>
                <w:p w:rsidR="001C0230" w:rsidRPr="00372D37" w:rsidRDefault="001C0230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Cominciare a mettere in atto semplici strategie collaborative cercando di rispettare gli altri.</w:t>
                  </w:r>
                </w:p>
              </w:tc>
            </w:tr>
            <w:tr w:rsidR="001C0230" w:rsidRPr="00644A28" w:rsidTr="00E744C4">
              <w:trPr>
                <w:trHeight w:hRule="exact" w:val="860"/>
              </w:trPr>
              <w:tc>
                <w:tcPr>
                  <w:tcW w:w="7216" w:type="dxa"/>
                  <w:shd w:val="clear" w:color="auto" w:fill="auto"/>
                </w:tcPr>
                <w:p w:rsidR="001C0230" w:rsidRPr="00372D37" w:rsidRDefault="001C0230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Agire in modo autonomo e responsabile</w:t>
                  </w:r>
                </w:p>
                <w:p w:rsidR="001C0230" w:rsidRPr="00372D37" w:rsidRDefault="001C0230" w:rsidP="00E744C4">
                  <w:pPr>
                    <w:pStyle w:val="TableParagraph"/>
                    <w:spacing w:before="4" w:line="274" w:lineRule="exact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Accettare gradualmente i propri limiti ed essere progressivamente più consapevoli delle proprie capacità.</w:t>
                  </w:r>
                </w:p>
              </w:tc>
            </w:tr>
            <w:tr w:rsidR="001C0230" w:rsidRPr="00644A28" w:rsidTr="00E744C4">
              <w:trPr>
                <w:trHeight w:hRule="exact" w:val="860"/>
              </w:trPr>
              <w:tc>
                <w:tcPr>
                  <w:tcW w:w="7216" w:type="dxa"/>
                  <w:shd w:val="clear" w:color="auto" w:fill="auto"/>
                </w:tcPr>
                <w:p w:rsidR="001C0230" w:rsidRPr="00372D37" w:rsidRDefault="001C0230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Risolvere i problemi</w:t>
                  </w:r>
                </w:p>
                <w:p w:rsidR="001C0230" w:rsidRPr="00372D37" w:rsidRDefault="001C0230" w:rsidP="00E744C4">
                  <w:pPr>
                    <w:pStyle w:val="TableParagraph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Prendere consapevolezza della possibilità che possono sussistere dei problemi e provare a proporre possibili soluzioni.</w:t>
                  </w:r>
                </w:p>
              </w:tc>
            </w:tr>
            <w:tr w:rsidR="001C0230" w:rsidRPr="00644A28" w:rsidTr="00E744C4">
              <w:trPr>
                <w:trHeight w:hRule="exact" w:val="854"/>
              </w:trPr>
              <w:tc>
                <w:tcPr>
                  <w:tcW w:w="7216" w:type="dxa"/>
                  <w:shd w:val="clear" w:color="auto" w:fill="auto"/>
                </w:tcPr>
                <w:p w:rsidR="001C0230" w:rsidRPr="00372D37" w:rsidRDefault="001C0230" w:rsidP="00E744C4">
                  <w:pPr>
                    <w:pStyle w:val="TableParagraph"/>
                    <w:spacing w:line="269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Individuare collegamenti e relazioni</w:t>
                  </w:r>
                </w:p>
                <w:p w:rsidR="001C0230" w:rsidRPr="00372D37" w:rsidRDefault="001C0230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Cominciare ad osservare, descrivere e classificare gli elementi della realtà circostante.</w:t>
                  </w:r>
                </w:p>
              </w:tc>
            </w:tr>
            <w:tr w:rsidR="001C0230" w:rsidRPr="00644A28" w:rsidTr="00E744C4">
              <w:trPr>
                <w:trHeight w:hRule="exact" w:val="586"/>
              </w:trPr>
              <w:tc>
                <w:tcPr>
                  <w:tcW w:w="7216" w:type="dxa"/>
                  <w:shd w:val="clear" w:color="auto" w:fill="auto"/>
                </w:tcPr>
                <w:p w:rsidR="001C0230" w:rsidRPr="00372D37" w:rsidRDefault="001C0230" w:rsidP="00E744C4">
                  <w:pPr>
                    <w:pStyle w:val="TableParagraph"/>
                    <w:spacing w:before="1" w:line="273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Acquisire ed interpretare l’informazione</w:t>
                  </w:r>
                </w:p>
                <w:p w:rsidR="001C0230" w:rsidRPr="00372D37" w:rsidRDefault="001C0230" w:rsidP="00E744C4">
                  <w:pPr>
                    <w:pStyle w:val="TableParagraph"/>
                    <w:spacing w:line="273" w:lineRule="exact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Cominciare a selezionare le informazioni a seconda dello scopo.</w:t>
                  </w:r>
                </w:p>
              </w:tc>
            </w:tr>
          </w:tbl>
          <w:p w:rsidR="001C0230" w:rsidRPr="00CC4DA6" w:rsidRDefault="001C0230" w:rsidP="00E744C4">
            <w:pPr>
              <w:pStyle w:val="Default"/>
              <w:ind w:left="600"/>
              <w:rPr>
                <w:sz w:val="22"/>
                <w:szCs w:val="22"/>
              </w:rPr>
            </w:pPr>
          </w:p>
        </w:tc>
      </w:tr>
    </w:tbl>
    <w:p w:rsidR="001C0230" w:rsidRDefault="001C0230" w:rsidP="001C023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1C0230" w:rsidRPr="00DD6F8D" w:rsidTr="00E744C4">
        <w:tc>
          <w:tcPr>
            <w:tcW w:w="10632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1C0230" w:rsidRPr="00DD6F8D" w:rsidTr="00E744C4">
        <w:tc>
          <w:tcPr>
            <w:tcW w:w="10632" w:type="dxa"/>
          </w:tcPr>
          <w:p w:rsidR="001C0230" w:rsidRPr="00E11354" w:rsidRDefault="001C0230" w:rsidP="00E744C4">
            <w:pPr>
              <w:jc w:val="both"/>
              <w:rPr>
                <w:b/>
                <w:sz w:val="24"/>
                <w:szCs w:val="24"/>
              </w:rPr>
            </w:pPr>
            <w:r w:rsidRPr="00E11354">
              <w:rPr>
                <w:b/>
                <w:sz w:val="24"/>
                <w:szCs w:val="24"/>
              </w:rPr>
              <w:t>A. Sperimentare con oggetti, materiali e trasformazioni.</w:t>
            </w:r>
          </w:p>
          <w:p w:rsidR="001C0230" w:rsidRPr="00E11354" w:rsidRDefault="001C0230" w:rsidP="00E744C4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t>A1. Manipolare ogg</w:t>
            </w:r>
            <w:r w:rsidR="00180E15">
              <w:rPr>
                <w:sz w:val="24"/>
                <w:szCs w:val="24"/>
              </w:rPr>
              <w:t>etti per riconoscerne proprietà</w:t>
            </w:r>
            <w:r w:rsidRPr="00E11354">
              <w:rPr>
                <w:sz w:val="24"/>
                <w:szCs w:val="24"/>
              </w:rPr>
              <w:t>, caratteristiche, trasformazioni e</w:t>
            </w:r>
          </w:p>
          <w:p w:rsidR="001C0230" w:rsidRDefault="001C0230" w:rsidP="00E744C4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t>funzioni.</w:t>
            </w:r>
          </w:p>
          <w:p w:rsidR="001C0230" w:rsidRPr="00E11354" w:rsidRDefault="001C0230" w:rsidP="00E744C4">
            <w:pPr>
              <w:jc w:val="both"/>
              <w:rPr>
                <w:sz w:val="24"/>
                <w:szCs w:val="24"/>
              </w:rPr>
            </w:pPr>
          </w:p>
          <w:p w:rsidR="001C0230" w:rsidRPr="00E11354" w:rsidRDefault="001C0230" w:rsidP="00E744C4">
            <w:pPr>
              <w:jc w:val="both"/>
              <w:rPr>
                <w:b/>
                <w:sz w:val="24"/>
                <w:szCs w:val="24"/>
              </w:rPr>
            </w:pPr>
            <w:r w:rsidRPr="00E11354">
              <w:rPr>
                <w:b/>
                <w:sz w:val="24"/>
                <w:szCs w:val="24"/>
              </w:rPr>
              <w:t>B. Osservare e sperimentare l’ambiente circostante.</w:t>
            </w:r>
          </w:p>
          <w:p w:rsidR="001C0230" w:rsidRPr="00E11354" w:rsidRDefault="001C0230" w:rsidP="00E744C4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t>B1. Utilizzare i 5 sensi per esplorare e conoscere gli ambienti circostanti.</w:t>
            </w:r>
          </w:p>
          <w:p w:rsidR="001C0230" w:rsidRDefault="001C0230" w:rsidP="00E744C4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t>B2. Osservare e classificare fenomeni.</w:t>
            </w:r>
          </w:p>
          <w:p w:rsidR="001C0230" w:rsidRPr="00E11354" w:rsidRDefault="001C0230" w:rsidP="00E744C4">
            <w:pPr>
              <w:jc w:val="both"/>
              <w:rPr>
                <w:sz w:val="24"/>
                <w:szCs w:val="24"/>
              </w:rPr>
            </w:pPr>
          </w:p>
          <w:p w:rsidR="001C0230" w:rsidRPr="00E11354" w:rsidRDefault="001C0230" w:rsidP="00E744C4">
            <w:pPr>
              <w:jc w:val="both"/>
              <w:rPr>
                <w:b/>
                <w:sz w:val="24"/>
                <w:szCs w:val="24"/>
              </w:rPr>
            </w:pPr>
            <w:r w:rsidRPr="00E11354">
              <w:rPr>
                <w:b/>
                <w:sz w:val="24"/>
                <w:szCs w:val="24"/>
              </w:rPr>
              <w:t>C. L’uomo, i viventi e l’ambiente.</w:t>
            </w:r>
          </w:p>
          <w:p w:rsidR="001C0230" w:rsidRPr="00E11354" w:rsidRDefault="001C0230" w:rsidP="00E744C4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t>C1. Riconoscere le caratteristiche degli esseri viventi.</w:t>
            </w:r>
          </w:p>
          <w:p w:rsidR="001C0230" w:rsidRPr="00E11354" w:rsidRDefault="001C0230" w:rsidP="00E744C4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t>C2. Saper distinguere le principali caratteristiche di animali e vegetali.</w:t>
            </w:r>
          </w:p>
          <w:p w:rsidR="001C0230" w:rsidRDefault="001C0230" w:rsidP="00E744C4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lastRenderedPageBreak/>
              <w:t>C3. Apprendere semplici norme di educazione alla salute.</w:t>
            </w:r>
          </w:p>
          <w:p w:rsidR="00180E15" w:rsidRPr="00577659" w:rsidRDefault="00180E15" w:rsidP="00E744C4">
            <w:pPr>
              <w:jc w:val="both"/>
              <w:rPr>
                <w:sz w:val="24"/>
                <w:szCs w:val="24"/>
              </w:rPr>
            </w:pPr>
          </w:p>
        </w:tc>
      </w:tr>
    </w:tbl>
    <w:p w:rsidR="001C0230" w:rsidRDefault="001C0230" w:rsidP="001C023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362744" w:rsidRPr="00460BD5" w:rsidTr="000B147C">
        <w:tc>
          <w:tcPr>
            <w:tcW w:w="10632" w:type="dxa"/>
            <w:shd w:val="clear" w:color="auto" w:fill="4F81BD"/>
          </w:tcPr>
          <w:p w:rsidR="00362744" w:rsidRPr="00460BD5" w:rsidRDefault="00362744" w:rsidP="000B147C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OBIETTIVI DI VALUTAZIONE</w:t>
            </w:r>
          </w:p>
        </w:tc>
      </w:tr>
      <w:tr w:rsidR="00362744" w:rsidRPr="00460BD5" w:rsidTr="000B147C">
        <w:tc>
          <w:tcPr>
            <w:tcW w:w="10632" w:type="dxa"/>
          </w:tcPr>
          <w:p w:rsidR="00362744" w:rsidRPr="00E11354" w:rsidRDefault="00362744" w:rsidP="000B147C">
            <w:pPr>
              <w:jc w:val="both"/>
              <w:rPr>
                <w:b/>
                <w:sz w:val="24"/>
                <w:szCs w:val="24"/>
              </w:rPr>
            </w:pPr>
            <w:r w:rsidRPr="00E11354">
              <w:rPr>
                <w:b/>
                <w:sz w:val="24"/>
                <w:szCs w:val="24"/>
              </w:rPr>
              <w:t xml:space="preserve">A. </w:t>
            </w:r>
            <w:r>
              <w:rPr>
                <w:b/>
                <w:sz w:val="24"/>
                <w:szCs w:val="24"/>
              </w:rPr>
              <w:t>Esplorare e descrivere oggetti e materiali.</w:t>
            </w:r>
          </w:p>
          <w:p w:rsidR="00362744" w:rsidRDefault="00362744" w:rsidP="000B147C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t>A1.</w:t>
            </w:r>
            <w:r>
              <w:rPr>
                <w:sz w:val="24"/>
                <w:szCs w:val="24"/>
              </w:rPr>
              <w:t xml:space="preserve"> Osservare e descrivere elementi della realtà attraverso i sensi.</w:t>
            </w:r>
          </w:p>
          <w:p w:rsidR="00362744" w:rsidRPr="00E11354" w:rsidRDefault="00362744" w:rsidP="000B147C">
            <w:pPr>
              <w:jc w:val="both"/>
              <w:rPr>
                <w:sz w:val="24"/>
                <w:szCs w:val="24"/>
              </w:rPr>
            </w:pPr>
          </w:p>
          <w:p w:rsidR="00362744" w:rsidRPr="008F3E79" w:rsidRDefault="00362744" w:rsidP="000B147C">
            <w:pPr>
              <w:jc w:val="both"/>
              <w:rPr>
                <w:b/>
                <w:sz w:val="24"/>
                <w:szCs w:val="24"/>
              </w:rPr>
            </w:pPr>
            <w:r w:rsidRPr="00E11354">
              <w:rPr>
                <w:b/>
                <w:sz w:val="24"/>
                <w:szCs w:val="24"/>
              </w:rPr>
              <w:t>B. Osservare e sperimentare l’ambiente circostante.</w:t>
            </w:r>
          </w:p>
          <w:p w:rsidR="00362744" w:rsidRDefault="00362744" w:rsidP="000B147C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1</w:t>
            </w:r>
            <w:r w:rsidRPr="00E11354">
              <w:rPr>
                <w:sz w:val="24"/>
                <w:szCs w:val="24"/>
              </w:rPr>
              <w:t>. Osservare e classificare fenomeni</w:t>
            </w:r>
            <w:r>
              <w:rPr>
                <w:sz w:val="24"/>
                <w:szCs w:val="24"/>
              </w:rPr>
              <w:t xml:space="preserve"> e conoscere gli ambienti circostanti.</w:t>
            </w:r>
          </w:p>
          <w:p w:rsidR="00362744" w:rsidRPr="00E11354" w:rsidRDefault="00362744" w:rsidP="000B147C">
            <w:pPr>
              <w:jc w:val="both"/>
              <w:rPr>
                <w:sz w:val="24"/>
                <w:szCs w:val="24"/>
              </w:rPr>
            </w:pPr>
          </w:p>
          <w:p w:rsidR="00362744" w:rsidRPr="00E11354" w:rsidRDefault="00362744" w:rsidP="000B147C">
            <w:pPr>
              <w:jc w:val="both"/>
              <w:rPr>
                <w:b/>
                <w:sz w:val="24"/>
                <w:szCs w:val="24"/>
              </w:rPr>
            </w:pPr>
            <w:r w:rsidRPr="00E11354">
              <w:rPr>
                <w:b/>
                <w:sz w:val="24"/>
                <w:szCs w:val="24"/>
              </w:rPr>
              <w:t>C. L’uomo, i viventi e l’ambiente.</w:t>
            </w:r>
          </w:p>
          <w:p w:rsidR="00362744" w:rsidRPr="00E11354" w:rsidRDefault="00362744" w:rsidP="000B147C">
            <w:pPr>
              <w:jc w:val="both"/>
              <w:rPr>
                <w:sz w:val="24"/>
                <w:szCs w:val="24"/>
              </w:rPr>
            </w:pPr>
            <w:r w:rsidRPr="00E11354">
              <w:rPr>
                <w:sz w:val="24"/>
                <w:szCs w:val="24"/>
              </w:rPr>
              <w:t>C1. Riconoscere le caratteristiche degli esseri viventi.</w:t>
            </w:r>
          </w:p>
          <w:p w:rsidR="00362744" w:rsidRDefault="00362744" w:rsidP="000B1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</w:t>
            </w:r>
            <w:r w:rsidRPr="00E11354">
              <w:rPr>
                <w:sz w:val="24"/>
                <w:szCs w:val="24"/>
              </w:rPr>
              <w:t>. Apprendere semplici norme di educazione alla salute.</w:t>
            </w:r>
          </w:p>
          <w:p w:rsidR="00362744" w:rsidRDefault="00362744" w:rsidP="00180E15">
            <w:pPr>
              <w:jc w:val="both"/>
              <w:rPr>
                <w:bCs/>
                <w:sz w:val="24"/>
                <w:szCs w:val="24"/>
              </w:rPr>
            </w:pPr>
          </w:p>
          <w:p w:rsidR="00362744" w:rsidRPr="00460BD5" w:rsidRDefault="00362744" w:rsidP="000B147C">
            <w:pPr>
              <w:ind w:left="7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62744" w:rsidRDefault="00362744" w:rsidP="001C0230"/>
    <w:p w:rsidR="00362744" w:rsidRDefault="00362744" w:rsidP="001C0230"/>
    <w:p w:rsidR="00362744" w:rsidRDefault="00362744" w:rsidP="001C023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1C0230" w:rsidRPr="00DD6F8D" w:rsidTr="00E744C4">
        <w:tc>
          <w:tcPr>
            <w:tcW w:w="10632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1C0230" w:rsidRPr="00DD6F8D" w:rsidTr="00E744C4">
        <w:tc>
          <w:tcPr>
            <w:tcW w:w="10632" w:type="dxa"/>
          </w:tcPr>
          <w:p w:rsidR="001C0230" w:rsidRPr="00362E02" w:rsidRDefault="001C0230" w:rsidP="00E744C4">
            <w:pPr>
              <w:jc w:val="both"/>
              <w:rPr>
                <w:sz w:val="24"/>
                <w:szCs w:val="24"/>
              </w:rPr>
            </w:pPr>
            <w:r w:rsidRPr="00362E02">
              <w:rPr>
                <w:sz w:val="24"/>
                <w:szCs w:val="24"/>
              </w:rPr>
              <w:t>Osservazione, manipolazione e sperimentazione attraverso i cinque sensi. – Classificazione di oggetti in base al materiale, alla funzione, alla forma,…- Esplorazione dell’ambiente scolastico e circostante.- Classificazioni: viventi e non viventi, animali e vegetali,…- I cambiamenti stagionali dell’ambiente naturale circostante.</w:t>
            </w:r>
          </w:p>
          <w:p w:rsidR="001C0230" w:rsidRPr="00CC4DA6" w:rsidRDefault="001C0230" w:rsidP="00E744C4">
            <w:pPr>
              <w:jc w:val="both"/>
              <w:rPr>
                <w:sz w:val="22"/>
                <w:szCs w:val="22"/>
              </w:rPr>
            </w:pPr>
          </w:p>
        </w:tc>
      </w:tr>
    </w:tbl>
    <w:p w:rsidR="001C0230" w:rsidRDefault="001C0230" w:rsidP="001C0230"/>
    <w:p w:rsidR="001C0230" w:rsidRDefault="001C0230" w:rsidP="001C023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1C0230" w:rsidRPr="00DD6F8D" w:rsidTr="00E744C4">
        <w:tc>
          <w:tcPr>
            <w:tcW w:w="10632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1C0230" w:rsidRPr="00DD6F8D" w:rsidTr="00E744C4">
        <w:tc>
          <w:tcPr>
            <w:tcW w:w="10632" w:type="dxa"/>
          </w:tcPr>
          <w:p w:rsidR="001C0230" w:rsidRPr="00362E02" w:rsidRDefault="00180E15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Problematizzazione</w:t>
            </w:r>
            <w:bookmarkStart w:id="0" w:name="_GoBack"/>
            <w:bookmarkEnd w:id="0"/>
            <w:r w:rsidR="001C0230" w:rsidRPr="00362E02">
              <w:rPr>
                <w:sz w:val="24"/>
                <w:szCs w:val="24"/>
              </w:rPr>
              <w:t xml:space="preserve"> e contestualizzazione attraverso il metodo della ricerca. </w:t>
            </w:r>
          </w:p>
          <w:p w:rsidR="001C0230" w:rsidRPr="00362E02" w:rsidRDefault="001C0230" w:rsidP="00E744C4">
            <w:pPr>
              <w:jc w:val="both"/>
              <w:rPr>
                <w:sz w:val="24"/>
                <w:szCs w:val="24"/>
              </w:rPr>
            </w:pPr>
            <w:r w:rsidRPr="00362E02">
              <w:rPr>
                <w:sz w:val="24"/>
                <w:szCs w:val="24"/>
              </w:rPr>
              <w:t>Le attività saranno svolte sotto forma di gioco e mireranno a motivare ogni singolo alunno secondo i  propri ritmi di apprendimento. Si attiveranno laboratori, gruppi di lavoro e riflessioni personali.</w:t>
            </w:r>
          </w:p>
          <w:p w:rsidR="001C0230" w:rsidRPr="00CC4DA6" w:rsidRDefault="001C0230" w:rsidP="00E744C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C0230" w:rsidRDefault="001C0230" w:rsidP="001C0230"/>
    <w:p w:rsidR="001C0230" w:rsidRDefault="001C0230" w:rsidP="001C0230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1C0230" w:rsidRPr="00DD6F8D" w:rsidTr="00E744C4">
        <w:tc>
          <w:tcPr>
            <w:tcW w:w="10632" w:type="dxa"/>
            <w:shd w:val="clear" w:color="auto" w:fill="4F81BD"/>
          </w:tcPr>
          <w:p w:rsidR="001C0230" w:rsidRPr="00700FD2" w:rsidRDefault="001C0230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1C0230" w:rsidRPr="00DD6F8D" w:rsidRDefault="001C0230" w:rsidP="00E744C4">
            <w:pPr>
              <w:jc w:val="center"/>
              <w:rPr>
                <w:rFonts w:ascii="Candara" w:hAnsi="Candara"/>
                <w:b/>
                <w:bCs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 xml:space="preserve"> (modalità e verifica)</w:t>
            </w:r>
          </w:p>
        </w:tc>
      </w:tr>
      <w:tr w:rsidR="001C0230" w:rsidRPr="00DD6F8D" w:rsidTr="00E744C4">
        <w:tc>
          <w:tcPr>
            <w:tcW w:w="10632" w:type="dxa"/>
          </w:tcPr>
          <w:p w:rsidR="001C0230" w:rsidRPr="008C09E1" w:rsidRDefault="001C0230" w:rsidP="00E744C4">
            <w:pPr>
              <w:jc w:val="both"/>
              <w:rPr>
                <w:sz w:val="24"/>
                <w:szCs w:val="24"/>
              </w:rPr>
            </w:pPr>
            <w:r w:rsidRPr="008C09E1">
              <w:rPr>
                <w:sz w:val="24"/>
                <w:szCs w:val="24"/>
              </w:rPr>
              <w:t>1. Esplorare l’ambiente attraverso i 5 sensi.</w:t>
            </w:r>
          </w:p>
          <w:p w:rsidR="001C0230" w:rsidRPr="008C09E1" w:rsidRDefault="001C0230" w:rsidP="00E744C4">
            <w:pPr>
              <w:jc w:val="both"/>
              <w:rPr>
                <w:sz w:val="24"/>
                <w:szCs w:val="24"/>
              </w:rPr>
            </w:pPr>
            <w:r w:rsidRPr="008C09E1">
              <w:rPr>
                <w:sz w:val="24"/>
                <w:szCs w:val="24"/>
              </w:rPr>
              <w:t>2. Conoscere le caratteristiche di esseri viventi e non viventi.</w:t>
            </w:r>
          </w:p>
          <w:p w:rsidR="001C0230" w:rsidRPr="008C09E1" w:rsidRDefault="001C0230" w:rsidP="00E744C4">
            <w:pPr>
              <w:jc w:val="both"/>
              <w:rPr>
                <w:sz w:val="24"/>
                <w:szCs w:val="24"/>
              </w:rPr>
            </w:pPr>
            <w:r w:rsidRPr="008C09E1">
              <w:rPr>
                <w:sz w:val="24"/>
                <w:szCs w:val="24"/>
              </w:rPr>
              <w:t>3. Conoscere caratteristiche e funzioni di un oggetto.</w:t>
            </w:r>
          </w:p>
          <w:p w:rsidR="001C0230" w:rsidRPr="00DD6F8D" w:rsidRDefault="001C0230" w:rsidP="00E744C4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1C0230" w:rsidRPr="00DB5295" w:rsidRDefault="001C0230" w:rsidP="001C0230"/>
    <w:p w:rsidR="001C0230" w:rsidRDefault="001C0230" w:rsidP="001C0230"/>
    <w:p w:rsidR="001C0230" w:rsidRDefault="001C0230" w:rsidP="001C0230"/>
    <w:p w:rsidR="001C0230" w:rsidRDefault="001C0230" w:rsidP="001C0230"/>
    <w:p w:rsidR="001C0230" w:rsidRDefault="001C0230" w:rsidP="001C0230"/>
    <w:p w:rsidR="009F1D6D" w:rsidRDefault="009F1D6D"/>
    <w:sectPr w:rsidR="009F1D6D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BCC"/>
    <w:multiLevelType w:val="hybridMultilevel"/>
    <w:tmpl w:val="D2602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0230"/>
    <w:rsid w:val="0001578A"/>
    <w:rsid w:val="00180E15"/>
    <w:rsid w:val="001C0230"/>
    <w:rsid w:val="00362744"/>
    <w:rsid w:val="003C40F6"/>
    <w:rsid w:val="00400727"/>
    <w:rsid w:val="005C2117"/>
    <w:rsid w:val="008D4AA1"/>
    <w:rsid w:val="008F36C3"/>
    <w:rsid w:val="0097684A"/>
    <w:rsid w:val="009F1D6D"/>
    <w:rsid w:val="00A35473"/>
    <w:rsid w:val="00B362A1"/>
    <w:rsid w:val="00C260E4"/>
    <w:rsid w:val="00D0208C"/>
    <w:rsid w:val="00E520F0"/>
    <w:rsid w:val="00EB170F"/>
    <w:rsid w:val="00EE2DEB"/>
    <w:rsid w:val="00F3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0230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230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1C0230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1C02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23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C0230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1C0230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1C0230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0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0230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EB170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2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027005@istruzione.it" TargetMode="External"/><Relationship Id="rId5" Type="http://schemas.openxmlformats.org/officeDocument/2006/relationships/hyperlink" Target="http://www.scuoladapoli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Stefano</dc:creator>
  <cp:lastModifiedBy>Maria</cp:lastModifiedBy>
  <cp:revision>6</cp:revision>
  <dcterms:created xsi:type="dcterms:W3CDTF">2021-11-18T14:37:00Z</dcterms:created>
  <dcterms:modified xsi:type="dcterms:W3CDTF">2023-10-07T10:45:00Z</dcterms:modified>
</cp:coreProperties>
</file>