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D94" w:rsidRPr="00372D37" w:rsidRDefault="007E4D94" w:rsidP="007E4D94">
      <w:pPr>
        <w:pStyle w:val="Titolo1"/>
        <w:jc w:val="center"/>
        <w:rPr>
          <w:rFonts w:ascii="Candara" w:hAnsi="Candara"/>
          <w:b w:val="0"/>
          <w:i/>
          <w:sz w:val="44"/>
          <w:lang w:val="it-IT"/>
        </w:rPr>
      </w:pPr>
    </w:p>
    <w:p w:rsidR="007E4D94" w:rsidRPr="00372D37" w:rsidRDefault="007E4D94" w:rsidP="007E4D94">
      <w:pPr>
        <w:pStyle w:val="Titolo1"/>
        <w:jc w:val="center"/>
        <w:rPr>
          <w:rFonts w:ascii="Candara" w:hAnsi="Candara"/>
          <w:b w:val="0"/>
          <w:i/>
          <w:sz w:val="44"/>
          <w:lang w:val="it-IT"/>
        </w:rPr>
      </w:pPr>
    </w:p>
    <w:p w:rsidR="007E4D94" w:rsidRPr="00F31827" w:rsidRDefault="007E4D94" w:rsidP="007E4D94">
      <w:pPr>
        <w:pStyle w:val="Titolo1"/>
        <w:ind w:left="360"/>
        <w:jc w:val="center"/>
        <w:rPr>
          <w:rFonts w:ascii="Candara" w:hAnsi="Candara"/>
          <w:b w:val="0"/>
          <w:sz w:val="36"/>
          <w:szCs w:val="36"/>
          <w:lang w:val="it-IT"/>
        </w:rPr>
      </w:pPr>
      <w:r w:rsidRPr="00F31827">
        <w:rPr>
          <w:rFonts w:ascii="Candara" w:hAnsi="Candara"/>
          <w:b w:val="0"/>
          <w:i/>
          <w:sz w:val="44"/>
          <w:lang w:val="it-IT"/>
        </w:rPr>
        <w:t xml:space="preserve">Ministero della Pubblica Istruzione  </w:t>
      </w:r>
    </w:p>
    <w:p w:rsidR="007E4D94" w:rsidRPr="00F31827" w:rsidRDefault="007E4D94" w:rsidP="007E4D94">
      <w:pPr>
        <w:pStyle w:val="Titolo1"/>
        <w:ind w:left="360"/>
        <w:jc w:val="center"/>
        <w:rPr>
          <w:rFonts w:ascii="Candara" w:hAnsi="Candara"/>
          <w:b w:val="0"/>
          <w:sz w:val="36"/>
          <w:szCs w:val="36"/>
          <w:lang w:val="it-IT"/>
        </w:rPr>
      </w:pPr>
      <w:r w:rsidRPr="00F31827">
        <w:rPr>
          <w:rFonts w:ascii="Candara" w:hAnsi="Candara"/>
          <w:b w:val="0"/>
          <w:sz w:val="36"/>
          <w:szCs w:val="36"/>
          <w:lang w:val="it-IT"/>
        </w:rPr>
        <w:t>ISTITUTO COMPRENSIVO STATALE</w:t>
      </w:r>
    </w:p>
    <w:p w:rsidR="007E4D94" w:rsidRPr="00F31827" w:rsidRDefault="007E4D94" w:rsidP="007E4D94">
      <w:pPr>
        <w:pStyle w:val="Titolo1"/>
        <w:ind w:left="360"/>
        <w:jc w:val="center"/>
        <w:rPr>
          <w:rFonts w:ascii="Candara" w:hAnsi="Candara"/>
          <w:b w:val="0"/>
          <w:i/>
          <w:sz w:val="36"/>
          <w:szCs w:val="36"/>
          <w:lang w:val="it-IT"/>
        </w:rPr>
      </w:pPr>
      <w:r w:rsidRPr="00F31827">
        <w:rPr>
          <w:rFonts w:ascii="Candara" w:hAnsi="Candara"/>
          <w:b w:val="0"/>
          <w:sz w:val="36"/>
          <w:szCs w:val="36"/>
          <w:lang w:val="it-IT"/>
        </w:rPr>
        <w:t>“N. D’APOLITO”</w:t>
      </w:r>
    </w:p>
    <w:p w:rsidR="007E4D94" w:rsidRPr="000062F3" w:rsidRDefault="007E4D94" w:rsidP="007E4D94">
      <w:pPr>
        <w:pStyle w:val="Intestazione"/>
        <w:ind w:left="360"/>
        <w:jc w:val="center"/>
        <w:rPr>
          <w:rFonts w:ascii="Candara" w:hAnsi="Candara"/>
          <w:b/>
          <w:sz w:val="32"/>
          <w:szCs w:val="32"/>
        </w:rPr>
      </w:pPr>
      <w:r w:rsidRPr="000062F3">
        <w:rPr>
          <w:rFonts w:ascii="Candara" w:hAnsi="Candara"/>
          <w:b/>
          <w:sz w:val="32"/>
          <w:szCs w:val="32"/>
        </w:rPr>
        <w:t>Scuola dell’Infanzia, Primaria e Secondaria di 1° grado</w:t>
      </w:r>
    </w:p>
    <w:p w:rsidR="007E4D94" w:rsidRPr="00CA43A6" w:rsidRDefault="007E4D94" w:rsidP="007E4D94">
      <w:pPr>
        <w:pStyle w:val="Intestazione"/>
        <w:ind w:left="360" w:right="-262"/>
        <w:jc w:val="center"/>
        <w:rPr>
          <w:rFonts w:ascii="Candara" w:hAnsi="Candara"/>
          <w:spacing w:val="40"/>
          <w:sz w:val="22"/>
          <w:szCs w:val="22"/>
        </w:rPr>
      </w:pPr>
      <w:r w:rsidRPr="00CA43A6">
        <w:rPr>
          <w:rFonts w:ascii="Candara" w:hAnsi="Candara"/>
          <w:spacing w:val="40"/>
          <w:sz w:val="22"/>
          <w:szCs w:val="22"/>
        </w:rPr>
        <w:t xml:space="preserve">ViaDante, 33-71010 CAGNANO VARANO (FG) - </w:t>
      </w:r>
      <w:proofErr w:type="spellStart"/>
      <w:r w:rsidRPr="00CA43A6">
        <w:rPr>
          <w:rFonts w:ascii="Candara" w:hAnsi="Candara"/>
          <w:spacing w:val="40"/>
          <w:sz w:val="22"/>
          <w:szCs w:val="22"/>
        </w:rPr>
        <w:t>Cod.Mecc.</w:t>
      </w:r>
      <w:proofErr w:type="spellEnd"/>
      <w:r w:rsidRPr="00CA43A6">
        <w:rPr>
          <w:rFonts w:ascii="Candara" w:hAnsi="Candara"/>
          <w:spacing w:val="40"/>
          <w:sz w:val="22"/>
          <w:szCs w:val="22"/>
        </w:rPr>
        <w:t xml:space="preserve"> FGIC821005</w:t>
      </w:r>
    </w:p>
    <w:p w:rsidR="007E4D94" w:rsidRPr="00CA43A6" w:rsidRDefault="007E4D94" w:rsidP="007E4D94">
      <w:pPr>
        <w:pStyle w:val="Intestazione"/>
        <w:ind w:left="360"/>
        <w:jc w:val="center"/>
        <w:rPr>
          <w:rFonts w:ascii="Candara" w:hAnsi="Candara"/>
          <w:b/>
          <w:sz w:val="22"/>
          <w:szCs w:val="22"/>
          <w:lang w:val="en-GB"/>
        </w:rPr>
      </w:pPr>
      <w:r w:rsidRPr="00CA43A6">
        <w:rPr>
          <w:rFonts w:ascii="Candara" w:hAnsi="Candara"/>
          <w:spacing w:val="40"/>
          <w:sz w:val="22"/>
          <w:szCs w:val="22"/>
          <w:lang w:val="en-GB"/>
        </w:rPr>
        <w:t>Cod. Fisc.93032510716- Tel/fax 0884-8252 –</w:t>
      </w:r>
      <w:hyperlink r:id="rId5" w:history="1">
        <w:r w:rsidRPr="00CA43A6">
          <w:rPr>
            <w:rStyle w:val="Collegamentoipertestuale"/>
            <w:rFonts w:ascii="Candara" w:hAnsi="Candara"/>
            <w:b/>
            <w:sz w:val="22"/>
            <w:szCs w:val="22"/>
            <w:lang w:val="en-GB"/>
          </w:rPr>
          <w:t>www.scuoladapolito.gov.it</w:t>
        </w:r>
      </w:hyperlink>
    </w:p>
    <w:p w:rsidR="007E4D94" w:rsidRPr="00DB5295" w:rsidRDefault="007E4D94" w:rsidP="007E4D94">
      <w:pPr>
        <w:ind w:left="360"/>
        <w:jc w:val="center"/>
        <w:rPr>
          <w:b/>
          <w:i/>
          <w:iCs/>
          <w:sz w:val="28"/>
          <w:szCs w:val="28"/>
        </w:rPr>
      </w:pPr>
      <w:r w:rsidRPr="00CA43A6">
        <w:rPr>
          <w:rFonts w:ascii="Candara" w:hAnsi="Candara"/>
          <w:spacing w:val="40"/>
          <w:sz w:val="22"/>
          <w:szCs w:val="22"/>
        </w:rPr>
        <w:t xml:space="preserve">e-mail: </w:t>
      </w:r>
      <w:hyperlink r:id="rId6" w:history="1">
        <w:r w:rsidRPr="00CA43A6">
          <w:rPr>
            <w:rStyle w:val="Collegamentoipertestuale"/>
            <w:rFonts w:ascii="Candara" w:hAnsi="Candara"/>
            <w:spacing w:val="40"/>
          </w:rPr>
          <w:t>FGIC821005@</w:t>
        </w:r>
      </w:hyperlink>
      <w:r w:rsidRPr="00CA43A6">
        <w:rPr>
          <w:rFonts w:ascii="Candara" w:hAnsi="Candara"/>
          <w:color w:val="0000FF"/>
          <w:spacing w:val="40"/>
        </w:rPr>
        <w:t>ISTRUZIONE.IT</w:t>
      </w:r>
      <w:hyperlink r:id="rId7" w:history="1">
        <w:r w:rsidRPr="00E05918">
          <w:rPr>
            <w:rStyle w:val="Collegamentoipertestuale"/>
            <w:rFonts w:ascii="Candara" w:hAnsi="Candara"/>
            <w:spacing w:val="40"/>
          </w:rPr>
          <w:t>FGIC821005@PEC.ISTRUZIONE.IT</w:t>
        </w:r>
      </w:hyperlink>
    </w:p>
    <w:p w:rsidR="007E4D94" w:rsidRPr="00F31827" w:rsidRDefault="00AA07EE" w:rsidP="007E4D94">
      <w:pPr>
        <w:pStyle w:val="Nessunaspaziatura"/>
        <w:jc w:val="center"/>
        <w:rPr>
          <w:color w:val="auto"/>
          <w:sz w:val="36"/>
          <w:szCs w:val="36"/>
          <w:lang w:val="it-IT"/>
        </w:rPr>
      </w:pPr>
      <w:r w:rsidRPr="00AA07EE">
        <w:rPr>
          <w:rFonts w:ascii="Calibri" w:hAnsi="Calibri"/>
          <w:noProof/>
          <w:sz w:val="22"/>
          <w:szCs w:val="22"/>
          <w:lang w:val="it-IT" w:eastAsia="it-IT" w:bidi="ar-SA"/>
        </w:rPr>
        <w:pict>
          <v:rect id="Rectangle 2" o:spid="_x0000_s1026" style="position:absolute;left:0;text-align:left;margin-left:0;margin-top:0;width:623.3pt;height:61.95pt;z-index:251660288;visibility:visible;mso-width-percent:1050;mso-height-percent:900;mso-position-horizontal:center;mso-position-horizontal-relative:page;mso-position-vertical:bottom;mso-position-vertical-relative:page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" o:allowincell="f" fillcolor="#4bacc6" strokecolor="#31849b">
            <w10:wrap anchorx="page" anchory="page"/>
          </v:rect>
        </w:pict>
      </w:r>
      <w:r w:rsidRPr="00AA07EE">
        <w:rPr>
          <w:rFonts w:ascii="Calibri" w:hAnsi="Calibri"/>
          <w:noProof/>
          <w:sz w:val="22"/>
          <w:szCs w:val="22"/>
          <w:lang w:val="it-IT" w:eastAsia="it-IT" w:bidi="ar-SA"/>
        </w:rPr>
        <w:pict>
          <v:rect id="Rectangle 5" o:spid="_x0000_s1030" style="position:absolute;left:0;text-align:left;margin-left:24.75pt;margin-top:-20.65pt;width:7.15pt;height:882.35pt;z-index:251663360;visibility:visible;mso-height-percent:1050;mso-position-horizontal-relative:page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" o:allowincell="f" strokecolor="#31849b">
            <w10:wrap anchorx="page" anchory="page"/>
          </v:rect>
        </w:pict>
      </w:r>
      <w:r w:rsidRPr="00AA07EE">
        <w:rPr>
          <w:rFonts w:ascii="Calibri" w:hAnsi="Calibri"/>
          <w:noProof/>
          <w:sz w:val="22"/>
          <w:szCs w:val="22"/>
          <w:lang w:val="it-IT" w:eastAsia="it-IT" w:bidi="ar-SA"/>
        </w:rPr>
        <w:pict>
          <v:rect id="Rectangle 4" o:spid="_x0000_s1029" style="position:absolute;left:0;text-align:left;margin-left:563.35pt;margin-top:-20.65pt;width:7.15pt;height:882.35pt;z-index:251662336;visibility:visible;mso-height-percent:1050;mso-position-horizontal-relative:page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" o:allowincell="f" strokecolor="#31849b">
            <w10:wrap anchorx="page" anchory="page"/>
          </v:rect>
        </w:pict>
      </w:r>
      <w:r w:rsidRPr="00AA07EE">
        <w:rPr>
          <w:rFonts w:ascii="Calibri" w:hAnsi="Calibri"/>
          <w:noProof/>
          <w:sz w:val="22"/>
          <w:szCs w:val="22"/>
          <w:lang w:val="it-IT" w:eastAsia="it-IT" w:bidi="ar-SA"/>
        </w:rPr>
        <w:pict>
          <v:rect id="Rectangle 3" o:spid="_x0000_s1028" style="position:absolute;left:0;text-align:left;margin-left:-14.45pt;margin-top:.4pt;width:624.05pt;height:62.7pt;z-index:251661312;visibility:visible;mso-width-percent:1050;mso-height-percent:900;mso-position-horizontal-relative:page;mso-position-vertical-relative:page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" o:allowincell="f" fillcolor="#4bacc6" strokecolor="#31849b">
            <w10:wrap anchorx="page" anchory="page"/>
          </v:rect>
        </w:pict>
      </w:r>
    </w:p>
    <w:p w:rsidR="007E4D94" w:rsidRPr="00F31827" w:rsidRDefault="007E4D94" w:rsidP="007E4D94">
      <w:pPr>
        <w:pStyle w:val="Nessunaspaziatura"/>
        <w:jc w:val="center"/>
        <w:rPr>
          <w:color w:val="auto"/>
          <w:sz w:val="36"/>
          <w:szCs w:val="36"/>
          <w:lang w:val="it-IT"/>
        </w:rPr>
      </w:pPr>
    </w:p>
    <w:p w:rsidR="007E4D94" w:rsidRPr="00823620" w:rsidRDefault="00AA07EE" w:rsidP="007E4D94">
      <w:pPr>
        <w:pStyle w:val="Nessunaspaziatura"/>
        <w:ind w:left="360" w:firstLine="0"/>
        <w:jc w:val="center"/>
        <w:rPr>
          <w:sz w:val="36"/>
          <w:szCs w:val="36"/>
          <w:lang w:val="it-IT"/>
        </w:rPr>
      </w:pPr>
      <w:r w:rsidRPr="00AA07EE">
        <w:rPr>
          <w:noProof/>
          <w:color w:val="auto"/>
          <w:sz w:val="36"/>
          <w:szCs w:val="36"/>
          <w:lang w:val="it-IT" w:eastAsia="it-IT" w:bidi="ar-SA"/>
        </w:rPr>
      </w:r>
      <w:r w:rsidR="00490F60" w:rsidRPr="00AA07EE">
        <w:rPr>
          <w:noProof/>
          <w:color w:val="auto"/>
          <w:sz w:val="36"/>
          <w:szCs w:val="36"/>
          <w:lang w:val="it-IT" w:eastAsia="it-IT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31" type="#_x0000_t202" style="width:313.5pt;height:108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" filled="f" stroked="f">
            <o:lock v:ext="edit" shapetype="t"/>
            <v:textbox style="mso-fit-shape-to-text:t">
              <w:txbxContent>
                <w:p w:rsidR="002846BF" w:rsidRDefault="002846BF" w:rsidP="002846BF">
                  <w:pPr>
                    <w:pStyle w:val="NormaleWeb"/>
                    <w:spacing w:before="0" w:beforeAutospacing="0" w:after="0" w:afterAutospacing="0"/>
                    <w:jc w:val="center"/>
                  </w:pPr>
                  <w:r>
                    <w:rPr>
                      <w:rFonts w:ascii="Candara" w:hAnsi="Candara"/>
                      <w:b/>
                      <w:bCs/>
                      <w:shadow/>
                      <w:color w:val="9999FF"/>
                      <w:sz w:val="72"/>
                      <w:szCs w:val="72"/>
                    </w:rPr>
                    <w:t>CURRICOLO</w:t>
                  </w:r>
                </w:p>
                <w:p w:rsidR="002846BF" w:rsidRDefault="002846BF" w:rsidP="002846BF">
                  <w:pPr>
                    <w:pStyle w:val="NormaleWeb"/>
                    <w:spacing w:before="0" w:beforeAutospacing="0" w:after="0" w:afterAutospacing="0"/>
                    <w:jc w:val="center"/>
                  </w:pPr>
                  <w:r>
                    <w:rPr>
                      <w:rFonts w:ascii="Candara" w:hAnsi="Candara"/>
                      <w:b/>
                      <w:bCs/>
                      <w:shadow/>
                      <w:color w:val="9999FF"/>
                      <w:sz w:val="72"/>
                      <w:szCs w:val="72"/>
                    </w:rPr>
                    <w:t xml:space="preserve"> DISCIPLINARE</w:t>
                  </w:r>
                </w:p>
              </w:txbxContent>
            </v:textbox>
            <w10:wrap type="none"/>
            <w10:anchorlock/>
          </v:shape>
        </w:pict>
      </w:r>
    </w:p>
    <w:p w:rsidR="007E4D94" w:rsidRPr="00823620" w:rsidRDefault="007E4D94" w:rsidP="007E4D94">
      <w:pPr>
        <w:pStyle w:val="Nessunaspaziatura"/>
        <w:ind w:left="0" w:firstLine="0"/>
        <w:rPr>
          <w:sz w:val="36"/>
          <w:szCs w:val="36"/>
          <w:lang w:val="it-IT"/>
        </w:rPr>
      </w:pPr>
      <w:r>
        <w:rPr>
          <w:noProof/>
          <w:lang w:val="it-IT" w:eastAsia="it-IT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1804035</wp:posOffset>
            </wp:positionH>
            <wp:positionV relativeFrom="paragraph">
              <wp:posOffset>247015</wp:posOffset>
            </wp:positionV>
            <wp:extent cx="2333625" cy="1377950"/>
            <wp:effectExtent l="19050" t="0" r="9525" b="0"/>
            <wp:wrapTight wrapText="bothSides">
              <wp:wrapPolygon edited="0">
                <wp:start x="-176" y="0"/>
                <wp:lineTo x="-176" y="21202"/>
                <wp:lineTo x="21688" y="21202"/>
                <wp:lineTo x="21688" y="0"/>
                <wp:lineTo x="-176" y="0"/>
              </wp:wrapPolygon>
            </wp:wrapTight>
            <wp:docPr id="6" name="Immagine 6" descr="CAUYW5X6CAIUBMKSCAIRO5WNCAJ8XH9LCA3V2X4MCAVERYBQCADYFZQNCA944E1ICAKHVLDUCA0EKSHKCA7WQUF7CALCOXGYCAA4AIHTCAA0O7LZCARXFYUHCACOEY1ACAL5CU0XCAS9AK4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UYW5X6CAIUBMKSCAIRO5WNCAJ8XH9LCA3V2X4MCAVERYBQCADYFZQNCA944E1ICAKHVLDUCA0EKSHKCA7WQUF7CALCOXGYCAA4AIHTCAA0O7LZCARXFYUHCACOEY1ACAL5CU0XCAS9AK4V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4D94" w:rsidRPr="00823620" w:rsidRDefault="007E4D94" w:rsidP="007E4D94">
      <w:pPr>
        <w:pStyle w:val="Nessunaspaziatura"/>
        <w:rPr>
          <w:sz w:val="36"/>
          <w:szCs w:val="36"/>
          <w:lang w:val="it-IT"/>
        </w:rPr>
      </w:pPr>
    </w:p>
    <w:p w:rsidR="007E4D94" w:rsidRDefault="007E4D94" w:rsidP="007E4D94">
      <w:pPr>
        <w:pStyle w:val="Nessunaspaziatura"/>
        <w:rPr>
          <w:lang w:val="it-IT"/>
        </w:rPr>
      </w:pPr>
    </w:p>
    <w:p w:rsidR="007E4D94" w:rsidRDefault="007E4D94" w:rsidP="007E4D94">
      <w:pPr>
        <w:pStyle w:val="Nessunaspaziatura"/>
        <w:rPr>
          <w:lang w:val="it-IT"/>
        </w:rPr>
      </w:pPr>
    </w:p>
    <w:p w:rsidR="007E4D94" w:rsidRDefault="007E4D94" w:rsidP="007E4D94">
      <w:pPr>
        <w:pStyle w:val="Nessunaspaziatura"/>
        <w:rPr>
          <w:lang w:val="it-IT"/>
        </w:rPr>
      </w:pPr>
    </w:p>
    <w:p w:rsidR="007E4D94" w:rsidRDefault="007E4D94" w:rsidP="007E4D94">
      <w:pPr>
        <w:pStyle w:val="Nessunaspaziatura"/>
        <w:rPr>
          <w:lang w:val="it-IT"/>
        </w:rPr>
      </w:pPr>
    </w:p>
    <w:p w:rsidR="007E4D94" w:rsidRDefault="007E4D94" w:rsidP="007E4D94">
      <w:pPr>
        <w:pStyle w:val="Nessunaspaziatura"/>
        <w:rPr>
          <w:lang w:val="it-IT"/>
        </w:rPr>
      </w:pPr>
    </w:p>
    <w:p w:rsidR="007E4D94" w:rsidRPr="008231D3" w:rsidRDefault="007E4D94" w:rsidP="007E4D94">
      <w:pPr>
        <w:pStyle w:val="Nessunaspaziatura"/>
        <w:ind w:left="360" w:firstLine="0"/>
        <w:jc w:val="center"/>
        <w:rPr>
          <w:rFonts w:ascii="Times New Roman" w:hAnsi="Times New Roman"/>
          <w:color w:val="auto"/>
          <w:sz w:val="32"/>
          <w:szCs w:val="32"/>
          <w:lang w:val="it-IT"/>
        </w:rPr>
      </w:pPr>
      <w:r w:rsidRPr="008231D3">
        <w:rPr>
          <w:rFonts w:ascii="Times New Roman" w:hAnsi="Times New Roman"/>
          <w:color w:val="auto"/>
          <w:sz w:val="32"/>
          <w:szCs w:val="32"/>
          <w:lang w:val="it-IT"/>
        </w:rPr>
        <w:t xml:space="preserve">ANNO </w:t>
      </w:r>
      <w:r w:rsidR="00490F60">
        <w:rPr>
          <w:rFonts w:ascii="Times New Roman" w:hAnsi="Times New Roman"/>
          <w:color w:val="auto"/>
          <w:sz w:val="32"/>
          <w:szCs w:val="32"/>
          <w:lang w:val="it-IT"/>
        </w:rPr>
        <w:t>SCOLASTICO 202../202..</w:t>
      </w:r>
    </w:p>
    <w:p w:rsidR="007E4D94" w:rsidRPr="008231D3" w:rsidRDefault="007E4D94" w:rsidP="007E4D94">
      <w:pPr>
        <w:spacing w:line="360" w:lineRule="auto"/>
        <w:rPr>
          <w:sz w:val="32"/>
          <w:szCs w:val="32"/>
        </w:rPr>
      </w:pPr>
    </w:p>
    <w:p w:rsidR="007E4D94" w:rsidRDefault="007E4D94" w:rsidP="007E4D94">
      <w:pPr>
        <w:spacing w:line="360" w:lineRule="auto"/>
        <w:rPr>
          <w:b/>
          <w:sz w:val="32"/>
          <w:szCs w:val="32"/>
        </w:rPr>
      </w:pPr>
      <w:r w:rsidRPr="008231D3">
        <w:rPr>
          <w:b/>
          <w:sz w:val="32"/>
          <w:szCs w:val="32"/>
        </w:rPr>
        <w:t>CLASSE PRIMA</w:t>
      </w:r>
    </w:p>
    <w:p w:rsidR="00DF7345" w:rsidRPr="008231D3" w:rsidRDefault="00DF7345" w:rsidP="007E4D94">
      <w:pPr>
        <w:spacing w:line="360" w:lineRule="auto"/>
        <w:rPr>
          <w:b/>
          <w:sz w:val="32"/>
          <w:szCs w:val="32"/>
        </w:rPr>
      </w:pPr>
    </w:p>
    <w:p w:rsidR="007E4D94" w:rsidRDefault="007E4D94" w:rsidP="007E4D94">
      <w:pPr>
        <w:spacing w:line="360" w:lineRule="auto"/>
        <w:rPr>
          <w:b/>
          <w:sz w:val="32"/>
          <w:szCs w:val="32"/>
        </w:rPr>
      </w:pPr>
    </w:p>
    <w:p w:rsidR="007E4D94" w:rsidRDefault="007E4D94" w:rsidP="007E4D94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6237"/>
      </w:tblGrid>
      <w:tr w:rsidR="007E4D94" w:rsidRPr="00DD6F8D" w:rsidTr="00E744C4">
        <w:trPr>
          <w:trHeight w:val="567"/>
        </w:trPr>
        <w:tc>
          <w:tcPr>
            <w:tcW w:w="4395" w:type="dxa"/>
            <w:shd w:val="clear" w:color="auto" w:fill="4F81BD"/>
          </w:tcPr>
          <w:p w:rsidR="007E4D94" w:rsidRPr="00700FD2" w:rsidRDefault="007E4D94" w:rsidP="00E744C4">
            <w:pPr>
              <w:jc w:val="center"/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lastRenderedPageBreak/>
              <w:t>DISCIPLINA</w:t>
            </w:r>
          </w:p>
        </w:tc>
        <w:tc>
          <w:tcPr>
            <w:tcW w:w="6237" w:type="dxa"/>
            <w:shd w:val="clear" w:color="auto" w:fill="4F81BD"/>
          </w:tcPr>
          <w:p w:rsidR="007E4D94" w:rsidRPr="00700FD2" w:rsidRDefault="007E4D94" w:rsidP="00E744C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DOCENTE</w:t>
            </w:r>
          </w:p>
        </w:tc>
      </w:tr>
      <w:tr w:rsidR="007E4D94" w:rsidRPr="00024665" w:rsidTr="00E744C4">
        <w:trPr>
          <w:trHeight w:val="454"/>
        </w:trPr>
        <w:tc>
          <w:tcPr>
            <w:tcW w:w="4395" w:type="dxa"/>
            <w:vAlign w:val="center"/>
          </w:tcPr>
          <w:p w:rsidR="007E4D94" w:rsidRPr="009705AF" w:rsidRDefault="007E4D94" w:rsidP="00E744C4">
            <w:pPr>
              <w:jc w:val="center"/>
              <w:rPr>
                <w:b/>
                <w:bCs/>
                <w:sz w:val="44"/>
                <w:szCs w:val="44"/>
              </w:rPr>
            </w:pPr>
            <w:r w:rsidRPr="009705AF">
              <w:rPr>
                <w:b/>
                <w:bCs/>
                <w:sz w:val="44"/>
                <w:szCs w:val="44"/>
              </w:rPr>
              <w:t>STORIA</w:t>
            </w:r>
          </w:p>
        </w:tc>
        <w:tc>
          <w:tcPr>
            <w:tcW w:w="6237" w:type="dxa"/>
            <w:vAlign w:val="center"/>
          </w:tcPr>
          <w:p w:rsidR="007E4D94" w:rsidRPr="009705AF" w:rsidRDefault="00A12CA4" w:rsidP="00E744C4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Team classi prime</w:t>
            </w:r>
          </w:p>
        </w:tc>
      </w:tr>
    </w:tbl>
    <w:p w:rsidR="007E4D94" w:rsidRDefault="007E4D94" w:rsidP="007E4D94">
      <w:pPr>
        <w:rPr>
          <w:rFonts w:ascii="Candara" w:hAnsi="Candara"/>
          <w:b/>
          <w:sz w:val="16"/>
          <w:szCs w:val="16"/>
        </w:rPr>
      </w:pPr>
    </w:p>
    <w:p w:rsidR="007E4D94" w:rsidRPr="001C43A6" w:rsidRDefault="007E4D94" w:rsidP="007E4D94">
      <w:pPr>
        <w:rPr>
          <w:rFonts w:ascii="Candara" w:hAnsi="Candara"/>
          <w:b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6237"/>
      </w:tblGrid>
      <w:tr w:rsidR="007E4D94" w:rsidRPr="00DD6F8D" w:rsidTr="00E744C4">
        <w:trPr>
          <w:trHeight w:val="454"/>
        </w:trPr>
        <w:tc>
          <w:tcPr>
            <w:tcW w:w="4395" w:type="dxa"/>
            <w:shd w:val="clear" w:color="auto" w:fill="4F81BD"/>
          </w:tcPr>
          <w:p w:rsidR="007E4D94" w:rsidRPr="00700FD2" w:rsidRDefault="007E4D94" w:rsidP="00E744C4">
            <w:pPr>
              <w:jc w:val="center"/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GRADO DI SCUOLA</w:t>
            </w:r>
          </w:p>
        </w:tc>
        <w:tc>
          <w:tcPr>
            <w:tcW w:w="6237" w:type="dxa"/>
            <w:shd w:val="clear" w:color="auto" w:fill="4F81BD"/>
          </w:tcPr>
          <w:p w:rsidR="007E4D94" w:rsidRPr="00700FD2" w:rsidRDefault="007E4D94" w:rsidP="00E744C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CLASSE</w:t>
            </w:r>
          </w:p>
        </w:tc>
      </w:tr>
      <w:tr w:rsidR="007E4D94" w:rsidRPr="00CC4DA6" w:rsidTr="00E744C4">
        <w:trPr>
          <w:trHeight w:val="454"/>
        </w:trPr>
        <w:tc>
          <w:tcPr>
            <w:tcW w:w="4395" w:type="dxa"/>
            <w:vAlign w:val="center"/>
          </w:tcPr>
          <w:p w:rsidR="007E4D94" w:rsidRPr="009705AF" w:rsidRDefault="007E4D94" w:rsidP="00E744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PRIMARIA</w:t>
            </w:r>
          </w:p>
        </w:tc>
        <w:tc>
          <w:tcPr>
            <w:tcW w:w="6237" w:type="dxa"/>
            <w:vAlign w:val="center"/>
          </w:tcPr>
          <w:p w:rsidR="007E4D94" w:rsidRPr="009705AF" w:rsidRDefault="007E4D94" w:rsidP="00E744C4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CLASSE PRIMA</w:t>
            </w:r>
          </w:p>
        </w:tc>
      </w:tr>
    </w:tbl>
    <w:p w:rsidR="007E4D94" w:rsidRPr="001C43A6" w:rsidRDefault="007E4D94" w:rsidP="007E4D94">
      <w:pPr>
        <w:rPr>
          <w:sz w:val="16"/>
          <w:szCs w:val="16"/>
        </w:rPr>
      </w:pPr>
    </w:p>
    <w:p w:rsidR="007E4D94" w:rsidRDefault="007E4D94" w:rsidP="007E4D94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6237"/>
      </w:tblGrid>
      <w:tr w:rsidR="007E4D94" w:rsidTr="00E744C4">
        <w:tc>
          <w:tcPr>
            <w:tcW w:w="4395" w:type="dxa"/>
            <w:shd w:val="clear" w:color="auto" w:fill="4F81BD"/>
          </w:tcPr>
          <w:p w:rsidR="007E4D94" w:rsidRPr="00700FD2" w:rsidRDefault="007E4D94" w:rsidP="00E744C4">
            <w:pPr>
              <w:jc w:val="center"/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TRAGUARDI PER LO SVILUPPO DELLE COMPETENZE</w:t>
            </w:r>
          </w:p>
        </w:tc>
        <w:tc>
          <w:tcPr>
            <w:tcW w:w="6237" w:type="dxa"/>
            <w:shd w:val="clear" w:color="auto" w:fill="4F81BD"/>
          </w:tcPr>
          <w:p w:rsidR="007E4D94" w:rsidRPr="00700FD2" w:rsidRDefault="007E4D94" w:rsidP="00E744C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COMPETENZE  CHIAVE EUROPEE</w:t>
            </w:r>
          </w:p>
        </w:tc>
      </w:tr>
      <w:tr w:rsidR="007E4D94" w:rsidTr="00E744C4">
        <w:tc>
          <w:tcPr>
            <w:tcW w:w="4395" w:type="dxa"/>
          </w:tcPr>
          <w:p w:rsidR="007E4D94" w:rsidRPr="00F24D5C" w:rsidRDefault="007E4D94" w:rsidP="007E4D9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D5C">
              <w:rPr>
                <w:rFonts w:ascii="Times New Roman" w:hAnsi="Times New Roman"/>
                <w:sz w:val="24"/>
                <w:szCs w:val="24"/>
              </w:rPr>
              <w:t>L'alunno conosce elementi significativi del passato del suo ambiente di vita. Conosce gli aspetti fondamentali della preistoria, della protostoria e della storia antica.</w:t>
            </w:r>
          </w:p>
          <w:p w:rsidR="007E4D94" w:rsidRPr="00F24D5C" w:rsidRDefault="007E4D94" w:rsidP="007E4D9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D5C">
              <w:rPr>
                <w:rFonts w:ascii="Times New Roman" w:hAnsi="Times New Roman"/>
                <w:sz w:val="24"/>
                <w:szCs w:val="24"/>
              </w:rPr>
              <w:t>Usa la linea del tempo, per collocare un fatto o un periodo storico.</w:t>
            </w:r>
          </w:p>
          <w:p w:rsidR="007E4D94" w:rsidRPr="00F24D5C" w:rsidRDefault="007E4D94" w:rsidP="007E4D9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D5C">
              <w:rPr>
                <w:rFonts w:ascii="Times New Roman" w:hAnsi="Times New Roman"/>
                <w:sz w:val="24"/>
                <w:szCs w:val="24"/>
              </w:rPr>
              <w:t>Conosce le società studiate, come quella greca e romana, e individua le relazioni tra gruppi umani e contesti spaziali.</w:t>
            </w:r>
          </w:p>
          <w:p w:rsidR="007E4D94" w:rsidRPr="00F24D5C" w:rsidRDefault="007E4D94" w:rsidP="007E4D9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D5C">
              <w:rPr>
                <w:rFonts w:ascii="Times New Roman" w:hAnsi="Times New Roman"/>
                <w:sz w:val="24"/>
                <w:szCs w:val="24"/>
              </w:rPr>
              <w:t>Organizza la conoscenza, tematizzando e usando semplici categorie (alimentazione, difesa, cultura).</w:t>
            </w:r>
          </w:p>
          <w:p w:rsidR="007E4D94" w:rsidRPr="00F24D5C" w:rsidRDefault="007E4D94" w:rsidP="007E4D9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D5C">
              <w:rPr>
                <w:rFonts w:ascii="Times New Roman" w:hAnsi="Times New Roman"/>
                <w:sz w:val="24"/>
                <w:szCs w:val="24"/>
              </w:rPr>
              <w:t>Produce semplici testi storici, comprende i testi storici proposti; sa usare carte geo-storiche e inizia a usare gli strumenti informatici con la guida dell’insegnante.</w:t>
            </w:r>
          </w:p>
          <w:p w:rsidR="007E4D94" w:rsidRPr="00F24D5C" w:rsidRDefault="007E4D94" w:rsidP="007E4D9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D5C">
              <w:rPr>
                <w:rFonts w:ascii="Times New Roman" w:hAnsi="Times New Roman"/>
                <w:sz w:val="24"/>
                <w:szCs w:val="24"/>
              </w:rPr>
              <w:t>Sa raccontare i fatti studiati.</w:t>
            </w:r>
          </w:p>
          <w:p w:rsidR="007E4D94" w:rsidRPr="00CE259B" w:rsidRDefault="007E4D94" w:rsidP="007E4D9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D5C">
              <w:rPr>
                <w:rFonts w:ascii="Times New Roman" w:hAnsi="Times New Roman"/>
                <w:sz w:val="24"/>
                <w:szCs w:val="24"/>
              </w:rPr>
              <w:t xml:space="preserve">Riconosce le tracce storiche presenti sul territorio e comprende l'importanza del patrimonio artistico e </w:t>
            </w:r>
            <w:r w:rsidRPr="00F24D5C">
              <w:rPr>
                <w:rFonts w:ascii="Times New Roman" w:hAnsi="Times New Roman"/>
                <w:sz w:val="24"/>
                <w:szCs w:val="24"/>
              </w:rPr>
              <w:lastRenderedPageBreak/>
              <w:t>culturale.</w:t>
            </w:r>
          </w:p>
        </w:tc>
        <w:tc>
          <w:tcPr>
            <w:tcW w:w="6237" w:type="dxa"/>
          </w:tcPr>
          <w:tbl>
            <w:tblPr>
              <w:tblW w:w="0" w:type="auto"/>
              <w:tblInd w:w="110" w:type="dxa"/>
              <w:tblBorders>
                <w:top w:val="single" w:sz="12" w:space="0" w:color="808080"/>
                <w:left w:val="single" w:sz="12" w:space="0" w:color="808080"/>
                <w:bottom w:val="single" w:sz="12" w:space="0" w:color="808080"/>
                <w:right w:val="single" w:sz="12" w:space="0" w:color="808080"/>
                <w:insideH w:val="single" w:sz="12" w:space="0" w:color="808080"/>
                <w:insideV w:val="single" w:sz="12" w:space="0" w:color="808080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5881"/>
            </w:tblGrid>
            <w:tr w:rsidR="007E4D94" w:rsidTr="00E744C4">
              <w:trPr>
                <w:trHeight w:hRule="exact" w:val="1297"/>
              </w:trPr>
              <w:tc>
                <w:tcPr>
                  <w:tcW w:w="7216" w:type="dxa"/>
                  <w:shd w:val="clear" w:color="auto" w:fill="auto"/>
                </w:tcPr>
                <w:p w:rsidR="007E4D94" w:rsidRPr="00372D37" w:rsidRDefault="007E4D94" w:rsidP="00E744C4">
                  <w:pPr>
                    <w:pStyle w:val="TableParagraph"/>
                    <w:spacing w:before="1" w:line="249" w:lineRule="exact"/>
                    <w:ind w:left="96" w:right="78"/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szCs w:val="24"/>
                      <w:lang w:val="it-IT"/>
                    </w:rPr>
                    <w:lastRenderedPageBreak/>
                    <w:t>Imparare ad imparare</w:t>
                  </w:r>
                </w:p>
                <w:p w:rsidR="007E4D94" w:rsidRPr="00372D37" w:rsidRDefault="007E4D94" w:rsidP="00E744C4">
                  <w:pPr>
                    <w:pStyle w:val="TableParagraph"/>
                    <w:spacing w:line="242" w:lineRule="auto"/>
                    <w:ind w:left="96" w:right="78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>Iniziare a controllare la propria produzione e a riflettere sugli errori, passaggio indispensabile per acquisire nuove conoscenze dagli insuccessi.</w:t>
                  </w:r>
                </w:p>
                <w:p w:rsidR="007E4D94" w:rsidRPr="00372D37" w:rsidRDefault="007E4D94" w:rsidP="00E744C4">
                  <w:pPr>
                    <w:pStyle w:val="TableParagraph"/>
                    <w:tabs>
                      <w:tab w:val="left" w:pos="5898"/>
                    </w:tabs>
                    <w:spacing w:before="4" w:line="250" w:lineRule="exact"/>
                    <w:ind w:left="96" w:right="252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 xml:space="preserve">Mettere in atto semplici strategie </w:t>
                  </w:r>
                  <w:r w:rsidRPr="00372D37">
                    <w:rPr>
                      <w:spacing w:val="-3"/>
                      <w:sz w:val="24"/>
                      <w:szCs w:val="24"/>
                      <w:lang w:val="it-IT"/>
                    </w:rPr>
                    <w:t xml:space="preserve">di </w:t>
                  </w:r>
                  <w:r w:rsidRPr="00372D37">
                    <w:rPr>
                      <w:sz w:val="24"/>
                      <w:szCs w:val="24"/>
                      <w:lang w:val="it-IT"/>
                    </w:rPr>
                    <w:t>controllodellapropria</w:t>
                  </w:r>
                  <w:r w:rsidRPr="00372D37">
                    <w:rPr>
                      <w:sz w:val="24"/>
                      <w:szCs w:val="24"/>
                      <w:lang w:val="it-IT"/>
                    </w:rPr>
                    <w:tab/>
                  </w:r>
                  <w:r w:rsidRPr="00372D37">
                    <w:rPr>
                      <w:spacing w:val="-2"/>
                      <w:sz w:val="24"/>
                      <w:szCs w:val="24"/>
                      <w:lang w:val="it-IT"/>
                    </w:rPr>
                    <w:t xml:space="preserve">produzione. </w:t>
                  </w:r>
                  <w:r w:rsidRPr="00372D37">
                    <w:rPr>
                      <w:sz w:val="24"/>
                      <w:szCs w:val="24"/>
                      <w:lang w:val="it-IT"/>
                    </w:rPr>
                    <w:t>Iniziare ad essere consapevole di quello che si sa e non si safare.</w:t>
                  </w:r>
                </w:p>
              </w:tc>
            </w:tr>
            <w:tr w:rsidR="007E4D94" w:rsidTr="00E744C4">
              <w:trPr>
                <w:trHeight w:hRule="exact" w:val="538"/>
              </w:trPr>
              <w:tc>
                <w:tcPr>
                  <w:tcW w:w="7216" w:type="dxa"/>
                  <w:shd w:val="clear" w:color="auto" w:fill="auto"/>
                </w:tcPr>
                <w:p w:rsidR="007E4D94" w:rsidRPr="00372D37" w:rsidRDefault="007E4D94" w:rsidP="00E744C4">
                  <w:pPr>
                    <w:pStyle w:val="TableParagraph"/>
                    <w:spacing w:line="248" w:lineRule="exact"/>
                    <w:ind w:left="96" w:right="78"/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szCs w:val="24"/>
                      <w:lang w:val="it-IT"/>
                    </w:rPr>
                    <w:t>Comunicare</w:t>
                  </w:r>
                </w:p>
                <w:p w:rsidR="007E4D94" w:rsidRPr="00372D37" w:rsidRDefault="007E4D94" w:rsidP="00E744C4">
                  <w:pPr>
                    <w:pStyle w:val="TableParagraph"/>
                    <w:spacing w:line="251" w:lineRule="exact"/>
                    <w:ind w:left="96" w:right="78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>Cominciare a motivare le proprie scelte e i propri punti di vista.</w:t>
                  </w:r>
                </w:p>
              </w:tc>
            </w:tr>
            <w:tr w:rsidR="007E4D94" w:rsidTr="00E744C4">
              <w:trPr>
                <w:trHeight w:hRule="exact" w:val="533"/>
              </w:trPr>
              <w:tc>
                <w:tcPr>
                  <w:tcW w:w="7216" w:type="dxa"/>
                  <w:shd w:val="clear" w:color="auto" w:fill="auto"/>
                </w:tcPr>
                <w:p w:rsidR="007E4D94" w:rsidRPr="00372D37" w:rsidRDefault="007E4D94" w:rsidP="00E744C4">
                  <w:pPr>
                    <w:pStyle w:val="TableParagraph"/>
                    <w:spacing w:line="247" w:lineRule="exact"/>
                    <w:ind w:left="96" w:right="78"/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szCs w:val="24"/>
                      <w:lang w:val="it-IT"/>
                    </w:rPr>
                    <w:t>Progettare</w:t>
                  </w:r>
                </w:p>
                <w:p w:rsidR="007E4D94" w:rsidRPr="00372D37" w:rsidRDefault="007E4D94" w:rsidP="00E744C4">
                  <w:pPr>
                    <w:pStyle w:val="TableParagraph"/>
                    <w:spacing w:line="251" w:lineRule="exact"/>
                    <w:ind w:left="96" w:right="78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>Generalizzare una semplice procedura efficace per situazioni analoghe.</w:t>
                  </w:r>
                </w:p>
              </w:tc>
            </w:tr>
            <w:tr w:rsidR="007E4D94" w:rsidTr="00E744C4">
              <w:trPr>
                <w:trHeight w:hRule="exact" w:val="792"/>
              </w:trPr>
              <w:tc>
                <w:tcPr>
                  <w:tcW w:w="7216" w:type="dxa"/>
                  <w:shd w:val="clear" w:color="auto" w:fill="auto"/>
                </w:tcPr>
                <w:p w:rsidR="007E4D94" w:rsidRPr="00372D37" w:rsidRDefault="007E4D94" w:rsidP="00E744C4">
                  <w:pPr>
                    <w:pStyle w:val="TableParagraph"/>
                    <w:spacing w:before="1" w:line="249" w:lineRule="exact"/>
                    <w:ind w:left="96" w:right="78"/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szCs w:val="24"/>
                      <w:lang w:val="it-IT"/>
                    </w:rPr>
                    <w:t>Collaborare e partecipare</w:t>
                  </w:r>
                </w:p>
                <w:p w:rsidR="007E4D94" w:rsidRPr="00372D37" w:rsidRDefault="007E4D94" w:rsidP="00E744C4">
                  <w:pPr>
                    <w:pStyle w:val="TableParagraph"/>
                    <w:spacing w:line="242" w:lineRule="auto"/>
                    <w:ind w:left="96" w:right="78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>Cominciare a mettere in atto semplici strategie collaborative cercando di rispettare gli altri.</w:t>
                  </w:r>
                </w:p>
              </w:tc>
            </w:tr>
            <w:tr w:rsidR="007E4D94" w:rsidTr="00E744C4">
              <w:trPr>
                <w:trHeight w:hRule="exact" w:val="788"/>
              </w:trPr>
              <w:tc>
                <w:tcPr>
                  <w:tcW w:w="7216" w:type="dxa"/>
                  <w:shd w:val="clear" w:color="auto" w:fill="auto"/>
                </w:tcPr>
                <w:p w:rsidR="007E4D94" w:rsidRPr="00372D37" w:rsidRDefault="007E4D94" w:rsidP="00E744C4">
                  <w:pPr>
                    <w:pStyle w:val="TableParagraph"/>
                    <w:spacing w:line="247" w:lineRule="exact"/>
                    <w:ind w:left="96" w:right="78"/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szCs w:val="24"/>
                      <w:lang w:val="it-IT"/>
                    </w:rPr>
                    <w:t>Agire in modo autonomo e responsabile</w:t>
                  </w:r>
                </w:p>
                <w:p w:rsidR="007E4D94" w:rsidRPr="00372D37" w:rsidRDefault="007E4D94" w:rsidP="00E744C4">
                  <w:pPr>
                    <w:pStyle w:val="TableParagraph"/>
                    <w:spacing w:before="3" w:line="250" w:lineRule="exact"/>
                    <w:ind w:left="96" w:right="78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>Accettare gradualmente i propri limiti ed essere progressivamente più consapevole delle proprie capacità.</w:t>
                  </w:r>
                </w:p>
              </w:tc>
            </w:tr>
            <w:tr w:rsidR="007E4D94" w:rsidTr="00E744C4">
              <w:trPr>
                <w:trHeight w:hRule="exact" w:val="787"/>
              </w:trPr>
              <w:tc>
                <w:tcPr>
                  <w:tcW w:w="7216" w:type="dxa"/>
                  <w:shd w:val="clear" w:color="auto" w:fill="auto"/>
                </w:tcPr>
                <w:p w:rsidR="007E4D94" w:rsidRPr="00372D37" w:rsidRDefault="007E4D94" w:rsidP="00E744C4">
                  <w:pPr>
                    <w:pStyle w:val="TableParagraph"/>
                    <w:spacing w:line="247" w:lineRule="exact"/>
                    <w:ind w:left="96" w:right="78"/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szCs w:val="24"/>
                      <w:lang w:val="it-IT"/>
                    </w:rPr>
                    <w:t>Risolvere i problemi</w:t>
                  </w:r>
                </w:p>
                <w:p w:rsidR="007E4D94" w:rsidRPr="00372D37" w:rsidRDefault="007E4D94" w:rsidP="00E744C4">
                  <w:pPr>
                    <w:pStyle w:val="TableParagraph"/>
                    <w:ind w:left="96" w:right="172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>Prendere consapevolezza della possibilità che possono sussistere dei problemi  e provare a proporre possibilisoluzioni.</w:t>
                  </w:r>
                </w:p>
              </w:tc>
            </w:tr>
            <w:tr w:rsidR="007E4D94" w:rsidTr="00E744C4">
              <w:trPr>
                <w:trHeight w:hRule="exact" w:val="792"/>
              </w:trPr>
              <w:tc>
                <w:tcPr>
                  <w:tcW w:w="7216" w:type="dxa"/>
                  <w:shd w:val="clear" w:color="auto" w:fill="auto"/>
                </w:tcPr>
                <w:p w:rsidR="007E4D94" w:rsidRPr="00372D37" w:rsidRDefault="007E4D94" w:rsidP="00E744C4">
                  <w:pPr>
                    <w:pStyle w:val="TableParagraph"/>
                    <w:spacing w:before="1" w:line="249" w:lineRule="exact"/>
                    <w:ind w:left="96" w:right="78"/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szCs w:val="24"/>
                      <w:lang w:val="it-IT"/>
                    </w:rPr>
                    <w:t>Individuare collegamenti e relazioni</w:t>
                  </w:r>
                </w:p>
                <w:p w:rsidR="007E4D94" w:rsidRPr="00372D37" w:rsidRDefault="007E4D94" w:rsidP="00E744C4">
                  <w:pPr>
                    <w:pStyle w:val="TableParagraph"/>
                    <w:spacing w:line="242" w:lineRule="auto"/>
                    <w:ind w:left="96" w:right="78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>Cominciare ad osservare, descrivere e classificare gli elementi della realtà circostante.</w:t>
                  </w:r>
                </w:p>
              </w:tc>
            </w:tr>
            <w:tr w:rsidR="007E4D94" w:rsidTr="00E744C4">
              <w:trPr>
                <w:trHeight w:hRule="exact" w:val="1042"/>
              </w:trPr>
              <w:tc>
                <w:tcPr>
                  <w:tcW w:w="7216" w:type="dxa"/>
                  <w:shd w:val="clear" w:color="auto" w:fill="auto"/>
                </w:tcPr>
                <w:p w:rsidR="007E4D94" w:rsidRPr="00372D37" w:rsidRDefault="007E4D94" w:rsidP="00E744C4">
                  <w:pPr>
                    <w:pStyle w:val="TableParagraph"/>
                    <w:spacing w:line="247" w:lineRule="exact"/>
                    <w:ind w:left="96" w:right="78"/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szCs w:val="24"/>
                      <w:lang w:val="it-IT"/>
                    </w:rPr>
                    <w:t>Acquisire ed interpretare l’informazione</w:t>
                  </w:r>
                </w:p>
                <w:p w:rsidR="007E4D94" w:rsidRPr="00372D37" w:rsidRDefault="007E4D94" w:rsidP="00E744C4">
                  <w:pPr>
                    <w:pStyle w:val="TableParagraph"/>
                    <w:spacing w:line="251" w:lineRule="exact"/>
                    <w:ind w:left="96" w:right="78"/>
                    <w:rPr>
                      <w:sz w:val="24"/>
                      <w:szCs w:val="24"/>
                      <w:lang w:val="it-IT"/>
                    </w:rPr>
                  </w:pPr>
                  <w:r w:rsidRPr="00372D37">
                    <w:rPr>
                      <w:sz w:val="24"/>
                      <w:szCs w:val="24"/>
                      <w:lang w:val="it-IT"/>
                    </w:rPr>
                    <w:t>Cominciare a selezionare le informazioni a seconda dello scopo.</w:t>
                  </w:r>
                </w:p>
              </w:tc>
            </w:tr>
          </w:tbl>
          <w:p w:rsidR="007E4D94" w:rsidRPr="00F24D5C" w:rsidRDefault="007E4D94" w:rsidP="00E744C4">
            <w:pPr>
              <w:pStyle w:val="Default"/>
              <w:jc w:val="both"/>
            </w:pPr>
          </w:p>
        </w:tc>
      </w:tr>
    </w:tbl>
    <w:p w:rsidR="007E4D94" w:rsidRDefault="007E4D94" w:rsidP="007E4D94"/>
    <w:p w:rsidR="00C7680A" w:rsidRDefault="00C7680A" w:rsidP="007E4D94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7E4D94" w:rsidRPr="00DD6F8D" w:rsidTr="00E744C4">
        <w:tc>
          <w:tcPr>
            <w:tcW w:w="10632" w:type="dxa"/>
            <w:shd w:val="clear" w:color="auto" w:fill="4F81BD"/>
          </w:tcPr>
          <w:p w:rsidR="007E4D94" w:rsidRPr="00700FD2" w:rsidRDefault="007E4D94" w:rsidP="00E744C4">
            <w:pPr>
              <w:jc w:val="center"/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OBIETTIVI DI APPRENDIMENTO</w:t>
            </w:r>
          </w:p>
        </w:tc>
      </w:tr>
      <w:tr w:rsidR="007E4D94" w:rsidRPr="00DD6F8D" w:rsidTr="00E744C4">
        <w:tc>
          <w:tcPr>
            <w:tcW w:w="10632" w:type="dxa"/>
          </w:tcPr>
          <w:p w:rsidR="007E4D94" w:rsidRPr="00233EF7" w:rsidRDefault="007E4D94" w:rsidP="00E744C4">
            <w:pPr>
              <w:jc w:val="both"/>
              <w:rPr>
                <w:b/>
                <w:sz w:val="24"/>
                <w:szCs w:val="24"/>
              </w:rPr>
            </w:pPr>
            <w:r w:rsidRPr="00233EF7">
              <w:rPr>
                <w:b/>
                <w:sz w:val="24"/>
                <w:szCs w:val="24"/>
              </w:rPr>
              <w:t>A. Orientarsi nel tempo</w:t>
            </w:r>
          </w:p>
          <w:p w:rsidR="007E4D94" w:rsidRPr="00233EF7" w:rsidRDefault="007E4D94" w:rsidP="00E744C4">
            <w:pPr>
              <w:jc w:val="both"/>
              <w:rPr>
                <w:sz w:val="24"/>
                <w:szCs w:val="24"/>
              </w:rPr>
            </w:pPr>
            <w:r w:rsidRPr="00233EF7">
              <w:rPr>
                <w:sz w:val="24"/>
                <w:szCs w:val="24"/>
              </w:rPr>
              <w:t>A1. Usare gli indicatori temporali di successione e durata per ricostruire sequenze di azioni di una giornata, una settimana, un mese…</w:t>
            </w:r>
          </w:p>
          <w:p w:rsidR="007E4D94" w:rsidRDefault="007E4D94" w:rsidP="00E744C4">
            <w:pPr>
              <w:jc w:val="both"/>
              <w:rPr>
                <w:sz w:val="24"/>
                <w:szCs w:val="24"/>
              </w:rPr>
            </w:pPr>
            <w:r w:rsidRPr="00233EF7">
              <w:rPr>
                <w:sz w:val="24"/>
                <w:szCs w:val="24"/>
              </w:rPr>
              <w:t>A2. Concetto di contemporaneità.</w:t>
            </w:r>
          </w:p>
          <w:p w:rsidR="007E4D94" w:rsidRPr="00233EF7" w:rsidRDefault="007E4D94" w:rsidP="00E744C4">
            <w:pPr>
              <w:jc w:val="both"/>
              <w:rPr>
                <w:sz w:val="24"/>
                <w:szCs w:val="24"/>
              </w:rPr>
            </w:pPr>
          </w:p>
          <w:p w:rsidR="007E4D94" w:rsidRPr="00233EF7" w:rsidRDefault="007E4D94" w:rsidP="00E744C4">
            <w:pPr>
              <w:jc w:val="both"/>
              <w:rPr>
                <w:b/>
                <w:sz w:val="24"/>
                <w:szCs w:val="24"/>
              </w:rPr>
            </w:pPr>
            <w:r w:rsidRPr="00233EF7">
              <w:rPr>
                <w:b/>
                <w:sz w:val="24"/>
                <w:szCs w:val="24"/>
              </w:rPr>
              <w:t>B. Individuare, ordinare, classificare e mettere in relazione fatti ed eventi.</w:t>
            </w:r>
          </w:p>
          <w:p w:rsidR="007E4D94" w:rsidRPr="00233EF7" w:rsidRDefault="007E4D94" w:rsidP="00E744C4">
            <w:pPr>
              <w:jc w:val="both"/>
              <w:rPr>
                <w:sz w:val="24"/>
                <w:szCs w:val="24"/>
              </w:rPr>
            </w:pPr>
            <w:r w:rsidRPr="00233EF7">
              <w:rPr>
                <w:sz w:val="24"/>
                <w:szCs w:val="24"/>
              </w:rPr>
              <w:t>B1. Riconoscere la ciclicità in fenomeni regolari e ordinare fatti/azioni in successione.</w:t>
            </w:r>
          </w:p>
          <w:p w:rsidR="007E4D94" w:rsidRPr="00233EF7" w:rsidRDefault="007E4D94" w:rsidP="00E744C4">
            <w:pPr>
              <w:jc w:val="both"/>
              <w:rPr>
                <w:sz w:val="24"/>
                <w:szCs w:val="24"/>
              </w:rPr>
            </w:pPr>
            <w:r w:rsidRPr="00233EF7">
              <w:rPr>
                <w:sz w:val="24"/>
                <w:szCs w:val="24"/>
              </w:rPr>
              <w:t>B2. Cogliere i cambiamenti nel tempo.</w:t>
            </w:r>
          </w:p>
          <w:p w:rsidR="007E4D94" w:rsidRDefault="007E4D94" w:rsidP="00E744C4">
            <w:pPr>
              <w:jc w:val="both"/>
              <w:rPr>
                <w:sz w:val="24"/>
                <w:szCs w:val="24"/>
              </w:rPr>
            </w:pPr>
            <w:r w:rsidRPr="00233EF7">
              <w:rPr>
                <w:sz w:val="24"/>
                <w:szCs w:val="24"/>
              </w:rPr>
              <w:t>B3. Utilizzare le tracce del passato recente per produrre informazioni.</w:t>
            </w:r>
          </w:p>
          <w:p w:rsidR="007E4D94" w:rsidRPr="00233EF7" w:rsidRDefault="007E4D94" w:rsidP="00E744C4">
            <w:pPr>
              <w:jc w:val="both"/>
              <w:rPr>
                <w:sz w:val="24"/>
                <w:szCs w:val="24"/>
              </w:rPr>
            </w:pPr>
          </w:p>
          <w:p w:rsidR="007E4D94" w:rsidRPr="00233EF7" w:rsidRDefault="007E4D94" w:rsidP="00E744C4">
            <w:pPr>
              <w:jc w:val="both"/>
              <w:rPr>
                <w:b/>
                <w:sz w:val="24"/>
                <w:szCs w:val="24"/>
              </w:rPr>
            </w:pPr>
            <w:r w:rsidRPr="00233EF7">
              <w:rPr>
                <w:b/>
                <w:sz w:val="24"/>
                <w:szCs w:val="24"/>
              </w:rPr>
              <w:t>C. Utilizzare strumenti convenzionali per la misurazione del tempo.</w:t>
            </w:r>
          </w:p>
          <w:p w:rsidR="007E4D94" w:rsidRPr="00233EF7" w:rsidRDefault="007E4D94" w:rsidP="00E744C4">
            <w:pPr>
              <w:jc w:val="both"/>
              <w:rPr>
                <w:sz w:val="24"/>
                <w:szCs w:val="24"/>
              </w:rPr>
            </w:pPr>
            <w:r w:rsidRPr="00233EF7">
              <w:rPr>
                <w:sz w:val="24"/>
                <w:szCs w:val="24"/>
              </w:rPr>
              <w:t>C1. Utilizzare strumenti convenzionali per la misurazione del tempo e per la periodizzazione (calendario, stagioni,…).</w:t>
            </w:r>
          </w:p>
          <w:p w:rsidR="007E4D94" w:rsidRPr="00DD6F8D" w:rsidRDefault="007E4D94" w:rsidP="00E744C4">
            <w:pPr>
              <w:ind w:firstLine="318"/>
              <w:jc w:val="both"/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7E4D94" w:rsidRDefault="007E4D94" w:rsidP="007E4D94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2A0119" w:rsidTr="002A0119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2A0119" w:rsidRDefault="002A0119">
            <w:pPr>
              <w:spacing w:line="256" w:lineRule="auto"/>
              <w:ind w:left="36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FFFFFF"/>
                <w:sz w:val="24"/>
                <w:szCs w:val="24"/>
                <w:lang w:eastAsia="en-US"/>
              </w:rPr>
              <w:t>OBIETTIVI DI VALUTAZIONE</w:t>
            </w:r>
          </w:p>
        </w:tc>
      </w:tr>
      <w:tr w:rsidR="002A0119" w:rsidTr="002A0119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19" w:rsidRDefault="002A0119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A. Uso delle fonti</w:t>
            </w:r>
          </w:p>
          <w:p w:rsidR="002A0119" w:rsidRDefault="002A0119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A1. Ricavare da fonti di tipo diverso informazioni e conoscenze su aspetti del passato.</w:t>
            </w:r>
          </w:p>
          <w:p w:rsidR="002A0119" w:rsidRDefault="002A0119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A2. Concetto di contemporaneità.</w:t>
            </w:r>
          </w:p>
          <w:p w:rsidR="002A0119" w:rsidRDefault="002A0119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A0119" w:rsidRDefault="002A0119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B. Organizzazione delle informazioni</w:t>
            </w:r>
          </w:p>
          <w:p w:rsidR="002A0119" w:rsidRDefault="002A0119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B1. Riconoscere relazioni di successione e di contemporaneità in fenomeni ed esperienze vissute.</w:t>
            </w:r>
          </w:p>
          <w:p w:rsidR="002A0119" w:rsidRDefault="002A0119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A0119" w:rsidRDefault="002A0119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C. Produzione scritta e orale</w:t>
            </w:r>
          </w:p>
          <w:p w:rsidR="002A0119" w:rsidRDefault="002A0119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C1. Organizzare le conoscenze acquisite in semplici schemi temporali e riferire in modo semplice e coerente. </w:t>
            </w:r>
          </w:p>
          <w:p w:rsidR="002A0119" w:rsidRDefault="002A0119">
            <w:pPr>
              <w:spacing w:line="256" w:lineRule="auto"/>
              <w:ind w:left="72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2A0119" w:rsidRDefault="002A0119" w:rsidP="007E4D94"/>
    <w:p w:rsidR="002A0119" w:rsidRDefault="002A0119" w:rsidP="007E4D94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7E4D94" w:rsidRPr="00DD6F8D" w:rsidTr="00E744C4">
        <w:tc>
          <w:tcPr>
            <w:tcW w:w="10632" w:type="dxa"/>
            <w:shd w:val="clear" w:color="auto" w:fill="4F81BD"/>
          </w:tcPr>
          <w:p w:rsidR="007E4D94" w:rsidRPr="00700FD2" w:rsidRDefault="007E4D94" w:rsidP="00E744C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ESPERIENZE DI APPRENDIMENTO</w:t>
            </w:r>
          </w:p>
        </w:tc>
      </w:tr>
      <w:tr w:rsidR="007E4D94" w:rsidRPr="00DD6F8D" w:rsidTr="00E744C4">
        <w:tc>
          <w:tcPr>
            <w:tcW w:w="10632" w:type="dxa"/>
          </w:tcPr>
          <w:p w:rsidR="007E4D94" w:rsidRPr="009D0528" w:rsidRDefault="007E4D94" w:rsidP="00E744C4">
            <w:pPr>
              <w:jc w:val="both"/>
              <w:rPr>
                <w:sz w:val="24"/>
                <w:szCs w:val="24"/>
              </w:rPr>
            </w:pPr>
            <w:r w:rsidRPr="009D0528">
              <w:rPr>
                <w:sz w:val="24"/>
                <w:szCs w:val="24"/>
              </w:rPr>
              <w:t>Visualizzazione grafica dei concetti temporali: prima, dopo, infine. – Le scansioni del calendario: i giorni della settimana, i mesi dell’anno, le stagioni, l’anno. – Le parti del giorno. – La giornata del bambino. – Il concetto di causa/effetto. – Riordino di semplici racconti e di esperienze personali mediante rappresentazioni grafiche, disegni, semplici testi scritti.</w:t>
            </w:r>
          </w:p>
          <w:p w:rsidR="007E4D94" w:rsidRPr="009D0528" w:rsidRDefault="007E4D94" w:rsidP="00E744C4">
            <w:pPr>
              <w:jc w:val="both"/>
              <w:rPr>
                <w:sz w:val="24"/>
                <w:szCs w:val="24"/>
              </w:rPr>
            </w:pPr>
          </w:p>
        </w:tc>
      </w:tr>
    </w:tbl>
    <w:p w:rsidR="007E4D94" w:rsidRDefault="007E4D94" w:rsidP="007E4D94"/>
    <w:p w:rsidR="007E4D94" w:rsidRDefault="007E4D94" w:rsidP="007E4D94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7E4D94" w:rsidRPr="00DD6F8D" w:rsidTr="00E744C4">
        <w:tc>
          <w:tcPr>
            <w:tcW w:w="10632" w:type="dxa"/>
            <w:shd w:val="clear" w:color="auto" w:fill="4F81BD"/>
          </w:tcPr>
          <w:p w:rsidR="007E4D94" w:rsidRPr="00700FD2" w:rsidRDefault="007E4D94" w:rsidP="00E744C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METODOLOGIA</w:t>
            </w:r>
          </w:p>
        </w:tc>
      </w:tr>
      <w:tr w:rsidR="007E4D94" w:rsidRPr="00DD6F8D" w:rsidTr="00E744C4">
        <w:tc>
          <w:tcPr>
            <w:tcW w:w="10632" w:type="dxa"/>
          </w:tcPr>
          <w:p w:rsidR="007E4D94" w:rsidRPr="009D0528" w:rsidRDefault="007E4D94" w:rsidP="00E744C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D0528">
              <w:rPr>
                <w:sz w:val="24"/>
                <w:szCs w:val="24"/>
              </w:rPr>
              <w:t>Le modalità di raggiungimento degli obiettivi disciplinari e formativi, avverranno attraverso:</w:t>
            </w:r>
          </w:p>
          <w:p w:rsidR="007E4D94" w:rsidRPr="009D0528" w:rsidRDefault="007E4D94" w:rsidP="00E744C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D0528">
              <w:rPr>
                <w:sz w:val="24"/>
                <w:szCs w:val="24"/>
              </w:rPr>
              <w:t xml:space="preserve">prerequisiti, </w:t>
            </w:r>
            <w:r w:rsidR="00C7680A">
              <w:rPr>
                <w:sz w:val="24"/>
                <w:szCs w:val="24"/>
              </w:rPr>
              <w:t>vissuto dell’alunno, problematizzazione</w:t>
            </w:r>
            <w:bookmarkStart w:id="0" w:name="_GoBack"/>
            <w:bookmarkEnd w:id="0"/>
            <w:r w:rsidRPr="009D0528">
              <w:rPr>
                <w:sz w:val="24"/>
                <w:szCs w:val="24"/>
              </w:rPr>
              <w:t xml:space="preserve"> e contestualizzazione, attività laboratoriali e di gruppo, interdisciplinarietà e uscite sul territorio.</w:t>
            </w:r>
          </w:p>
          <w:p w:rsidR="007E4D94" w:rsidRPr="00CC4DA6" w:rsidRDefault="007E4D94" w:rsidP="00E744C4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7E4D94" w:rsidRDefault="007E4D94" w:rsidP="007E4D94"/>
    <w:p w:rsidR="007E4D94" w:rsidRDefault="007E4D94" w:rsidP="007E4D94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7E4D94" w:rsidRPr="00DD6F8D" w:rsidTr="00E744C4">
        <w:tc>
          <w:tcPr>
            <w:tcW w:w="10632" w:type="dxa"/>
            <w:shd w:val="clear" w:color="auto" w:fill="4F81BD"/>
          </w:tcPr>
          <w:p w:rsidR="007E4D94" w:rsidRPr="00700FD2" w:rsidRDefault="007E4D94" w:rsidP="00E744C4">
            <w:pPr>
              <w:jc w:val="center"/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VALUTAZIONE</w:t>
            </w:r>
          </w:p>
          <w:p w:rsidR="007E4D94" w:rsidRPr="00DD6F8D" w:rsidRDefault="007E4D94" w:rsidP="00E744C4">
            <w:pPr>
              <w:jc w:val="center"/>
              <w:rPr>
                <w:rFonts w:ascii="Candara" w:hAnsi="Candara"/>
                <w:b/>
                <w:bCs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 xml:space="preserve"> (modalità e verifica)</w:t>
            </w:r>
          </w:p>
        </w:tc>
      </w:tr>
      <w:tr w:rsidR="007E4D94" w:rsidRPr="00DD6F8D" w:rsidTr="00E744C4">
        <w:tc>
          <w:tcPr>
            <w:tcW w:w="10632" w:type="dxa"/>
          </w:tcPr>
          <w:p w:rsidR="007E4D94" w:rsidRPr="009D0528" w:rsidRDefault="007E4D94" w:rsidP="00E744C4">
            <w:pPr>
              <w:jc w:val="both"/>
              <w:rPr>
                <w:sz w:val="24"/>
                <w:szCs w:val="24"/>
              </w:rPr>
            </w:pPr>
            <w:r w:rsidRPr="009D0528">
              <w:rPr>
                <w:sz w:val="24"/>
                <w:szCs w:val="24"/>
              </w:rPr>
              <w:lastRenderedPageBreak/>
              <w:t>1. Orientarsi nel tempo.</w:t>
            </w:r>
          </w:p>
          <w:p w:rsidR="007E4D94" w:rsidRPr="009D0528" w:rsidRDefault="007E4D94" w:rsidP="00E744C4">
            <w:pPr>
              <w:jc w:val="both"/>
              <w:rPr>
                <w:sz w:val="24"/>
                <w:szCs w:val="24"/>
              </w:rPr>
            </w:pPr>
            <w:r w:rsidRPr="009D0528">
              <w:rPr>
                <w:sz w:val="24"/>
                <w:szCs w:val="24"/>
              </w:rPr>
              <w:t>2. Individuare, ordinare, classificare e mettere in relazione fatti ed eventi.</w:t>
            </w:r>
          </w:p>
          <w:p w:rsidR="007E4D94" w:rsidRPr="009D0528" w:rsidRDefault="007E4D94" w:rsidP="00E744C4">
            <w:pPr>
              <w:jc w:val="both"/>
              <w:rPr>
                <w:sz w:val="24"/>
                <w:szCs w:val="24"/>
              </w:rPr>
            </w:pPr>
            <w:r w:rsidRPr="009D0528">
              <w:rPr>
                <w:sz w:val="24"/>
                <w:szCs w:val="24"/>
              </w:rPr>
              <w:t>3. Utilizzare strumenti convenzionali per la misurazione del tempo.</w:t>
            </w:r>
          </w:p>
          <w:p w:rsidR="007E4D94" w:rsidRPr="00DD6F8D" w:rsidRDefault="007E4D94" w:rsidP="00E744C4">
            <w:pPr>
              <w:jc w:val="both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</w:tbl>
    <w:p w:rsidR="009F1D6D" w:rsidRDefault="009F1D6D"/>
    <w:sectPr w:rsidR="009F1D6D" w:rsidSect="009F1D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73229"/>
    <w:multiLevelType w:val="hybridMultilevel"/>
    <w:tmpl w:val="C8CA8FD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E4D94"/>
    <w:rsid w:val="002846BF"/>
    <w:rsid w:val="002A0119"/>
    <w:rsid w:val="00344048"/>
    <w:rsid w:val="00490F60"/>
    <w:rsid w:val="00520638"/>
    <w:rsid w:val="006C6D99"/>
    <w:rsid w:val="007D30F2"/>
    <w:rsid w:val="007E4D94"/>
    <w:rsid w:val="008D5438"/>
    <w:rsid w:val="009F1D6D"/>
    <w:rsid w:val="00A12CA4"/>
    <w:rsid w:val="00AA07EE"/>
    <w:rsid w:val="00C00647"/>
    <w:rsid w:val="00C7680A"/>
    <w:rsid w:val="00CD58D2"/>
    <w:rsid w:val="00D83723"/>
    <w:rsid w:val="00DF7345"/>
    <w:rsid w:val="00E64C42"/>
    <w:rsid w:val="00FA0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4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E4D94"/>
    <w:pPr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E4D94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Nessunaspaziatura">
    <w:name w:val="No Spacing"/>
    <w:link w:val="NessunaspaziaturaCarattere"/>
    <w:uiPriority w:val="1"/>
    <w:qFormat/>
    <w:rsid w:val="007E4D94"/>
    <w:pPr>
      <w:keepNext/>
      <w:keepLines/>
      <w:spacing w:after="0" w:line="360" w:lineRule="auto"/>
      <w:ind w:left="714" w:hanging="357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4"/>
      <w:lang w:val="en-US" w:bidi="en-US"/>
    </w:rPr>
  </w:style>
  <w:style w:type="paragraph" w:styleId="Intestazione">
    <w:name w:val="header"/>
    <w:basedOn w:val="Normale"/>
    <w:link w:val="IntestazioneCarattere"/>
    <w:uiPriority w:val="99"/>
    <w:rsid w:val="007E4D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4D9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7E4D94"/>
    <w:rPr>
      <w:color w:val="0000FF"/>
      <w:u w:val="single"/>
    </w:rPr>
  </w:style>
  <w:style w:type="character" w:customStyle="1" w:styleId="NessunaspaziaturaCarattere">
    <w:name w:val="Nessuna spaziatura Carattere"/>
    <w:link w:val="Nessunaspaziatura"/>
    <w:uiPriority w:val="1"/>
    <w:rsid w:val="007E4D94"/>
    <w:rPr>
      <w:rFonts w:ascii="Cambria" w:eastAsia="Times New Roman" w:hAnsi="Cambria" w:cs="Times New Roman"/>
      <w:b/>
      <w:bCs/>
      <w:color w:val="365F91"/>
      <w:sz w:val="28"/>
      <w:szCs w:val="24"/>
      <w:lang w:val="en-US" w:bidi="en-US"/>
    </w:rPr>
  </w:style>
  <w:style w:type="paragraph" w:customStyle="1" w:styleId="Default">
    <w:name w:val="Default"/>
    <w:rsid w:val="007E4D94"/>
    <w:pPr>
      <w:autoSpaceDE w:val="0"/>
      <w:autoSpaceDN w:val="0"/>
      <w:adjustRightInd w:val="0"/>
      <w:spacing w:after="0" w:line="240" w:lineRule="auto"/>
    </w:pPr>
    <w:rPr>
      <w:rFonts w:ascii="Candara" w:eastAsia="Calibri" w:hAnsi="Candara" w:cs="Candara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E4D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7E4D94"/>
    <w:pPr>
      <w:widowControl w:val="0"/>
      <w:ind w:left="456"/>
    </w:pPr>
    <w:rPr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2846BF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1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FGIC821005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gmm027005@istruzione.it" TargetMode="External"/><Relationship Id="rId5" Type="http://schemas.openxmlformats.org/officeDocument/2006/relationships/hyperlink" Target="http://www.scuoladapolito.gov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Stefano</dc:creator>
  <cp:lastModifiedBy>Maria</cp:lastModifiedBy>
  <cp:revision>6</cp:revision>
  <cp:lastPrinted>2017-11-07T15:59:00Z</cp:lastPrinted>
  <dcterms:created xsi:type="dcterms:W3CDTF">2021-11-18T14:38:00Z</dcterms:created>
  <dcterms:modified xsi:type="dcterms:W3CDTF">2023-10-07T10:46:00Z</dcterms:modified>
</cp:coreProperties>
</file>